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FE" w:rsidRPr="00F90BB0" w:rsidRDefault="007255BE" w:rsidP="00F90BB0">
      <w:pPr>
        <w:pStyle w:val="Bodytext30"/>
        <w:shd w:val="clear" w:color="auto" w:fill="auto"/>
        <w:rPr>
          <w:rFonts w:asciiTheme="minorHAnsi" w:hAnsiTheme="minorHAnsi" w:cstheme="minorHAnsi"/>
          <w:sz w:val="24"/>
          <w:szCs w:val="24"/>
        </w:rPr>
      </w:pPr>
      <w:bookmarkStart w:id="0" w:name="_Hlk485560728"/>
      <w:r w:rsidRPr="00F90BB0">
        <w:rPr>
          <w:rStyle w:val="Bodytext3NotItalic"/>
          <w:rFonts w:asciiTheme="minorHAnsi" w:hAnsiTheme="minorHAnsi" w:cstheme="minorHAnsi"/>
          <w:sz w:val="24"/>
          <w:szCs w:val="24"/>
        </w:rPr>
        <w:t xml:space="preserve">From a book titled </w:t>
      </w:r>
      <w:r w:rsidRPr="00E96CAD">
        <w:rPr>
          <w:rFonts w:asciiTheme="minorHAnsi" w:hAnsiTheme="minorHAnsi" w:cstheme="minorHAnsi"/>
          <w:b/>
          <w:sz w:val="24"/>
          <w:szCs w:val="24"/>
        </w:rPr>
        <w:t>The Three Ways of Tao: The Peaceful Warrior</w:t>
      </w:r>
      <w:r w:rsidR="00F90BB0">
        <w:rPr>
          <w:rFonts w:asciiTheme="minorHAnsi" w:hAnsiTheme="minorHAnsi" w:cstheme="minorHAnsi"/>
          <w:sz w:val="24"/>
          <w:szCs w:val="24"/>
        </w:rPr>
        <w:t xml:space="preserve">, </w:t>
      </w:r>
      <w:r w:rsidRPr="00F90BB0">
        <w:rPr>
          <w:rFonts w:asciiTheme="minorHAnsi" w:hAnsiTheme="minorHAnsi" w:cstheme="minorHAnsi"/>
          <w:sz w:val="24"/>
          <w:szCs w:val="24"/>
        </w:rPr>
        <w:t>by Flavio Daniele, 2012</w:t>
      </w:r>
    </w:p>
    <w:p w:rsidR="00E96CAD" w:rsidRDefault="00E96CAD" w:rsidP="00F90BB0">
      <w:pPr>
        <w:pStyle w:val="Bodytext20"/>
        <w:shd w:val="clear" w:color="auto" w:fill="auto"/>
        <w:ind w:firstLine="400"/>
        <w:contextualSpacing/>
        <w:rPr>
          <w:rFonts w:asciiTheme="minorHAnsi" w:hAnsiTheme="minorHAnsi" w:cstheme="minorHAnsi"/>
          <w:sz w:val="24"/>
          <w:szCs w:val="24"/>
        </w:rPr>
      </w:pPr>
    </w:p>
    <w:p w:rsidR="001D36FE" w:rsidRPr="00F90BB0" w:rsidRDefault="007255BE" w:rsidP="00F90BB0">
      <w:pPr>
        <w:pStyle w:val="Bodytext20"/>
        <w:shd w:val="clear" w:color="auto" w:fill="auto"/>
        <w:ind w:firstLine="400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"The warrior inside us calls us to be brave and to fi</w:t>
      </w:r>
      <w:r w:rsidR="00F90BB0" w:rsidRPr="00F90BB0">
        <w:rPr>
          <w:rFonts w:asciiTheme="minorHAnsi" w:hAnsiTheme="minorHAnsi" w:cstheme="minorHAnsi"/>
          <w:sz w:val="24"/>
          <w:szCs w:val="24"/>
        </w:rPr>
        <w:t>ght when necessary, for ourselve</w:t>
      </w:r>
      <w:r w:rsidRPr="00F90BB0">
        <w:rPr>
          <w:rFonts w:asciiTheme="minorHAnsi" w:hAnsiTheme="minorHAnsi" w:cstheme="minorHAnsi"/>
          <w:sz w:val="24"/>
          <w:szCs w:val="24"/>
        </w:rPr>
        <w:t>s and for others. He is equipped with unshakable fa</w:t>
      </w:r>
      <w:bookmarkStart w:id="1" w:name="_GoBack"/>
      <w:bookmarkEnd w:id="1"/>
      <w:r w:rsidRPr="00F90BB0">
        <w:rPr>
          <w:rFonts w:asciiTheme="minorHAnsi" w:hAnsiTheme="minorHAnsi" w:cstheme="minorHAnsi"/>
          <w:sz w:val="24"/>
          <w:szCs w:val="24"/>
        </w:rPr>
        <w:t xml:space="preserve">ith, not blind faith, not faith </w:t>
      </w:r>
      <w:r w:rsidRPr="00F90BB0">
        <w:rPr>
          <w:rFonts w:asciiTheme="minorHAnsi" w:hAnsiTheme="minorHAnsi" w:cstheme="minorHAnsi"/>
          <w:sz w:val="24"/>
          <w:szCs w:val="24"/>
        </w:rPr>
        <w:t>in dogma, but a faith in a final goal.</w:t>
      </w:r>
    </w:p>
    <w:p w:rsidR="00F90BB0" w:rsidRDefault="007255BE" w:rsidP="00F90BB0">
      <w:pPr>
        <w:pStyle w:val="Bodytext20"/>
        <w:shd w:val="clear" w:color="auto" w:fill="auto"/>
        <w:spacing w:after="377"/>
        <w:ind w:firstLine="403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His conduct is unorthodox, actively involved in making use of everything as a means to obtain that goal. His survival is linked to his ability to adapt. He must be able to transform anything or any circumstance to his</w:t>
      </w:r>
      <w:r w:rsidRPr="00F90BB0">
        <w:rPr>
          <w:rFonts w:asciiTheme="minorHAnsi" w:hAnsiTheme="minorHAnsi" w:cstheme="minorHAnsi"/>
          <w:sz w:val="24"/>
          <w:szCs w:val="24"/>
        </w:rPr>
        <w:t xml:space="preserve"> advantage. He must activate a revolutionary and extraordinary approach to life which allows him to alchemically transform the negative energies and forces of the heart.</w:t>
      </w:r>
    </w:p>
    <w:p w:rsidR="001D36FE" w:rsidRPr="00F90BB0" w:rsidRDefault="007255BE" w:rsidP="00F90BB0">
      <w:pPr>
        <w:pStyle w:val="Bodytext20"/>
        <w:shd w:val="clear" w:color="auto" w:fill="auto"/>
        <w:spacing w:after="377"/>
        <w:ind w:firstLine="403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He knows that what cannot be overcome must be exalted and utilized.</w:t>
      </w:r>
    </w:p>
    <w:p w:rsidR="001D36FE" w:rsidRPr="00F90BB0" w:rsidRDefault="007255BE" w:rsidP="00F90BB0">
      <w:pPr>
        <w:pStyle w:val="Bodytext20"/>
        <w:shd w:val="clear" w:color="auto" w:fill="auto"/>
        <w:spacing w:after="0" w:line="392" w:lineRule="exact"/>
        <w:ind w:firstLine="403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Just as a wise gar</w:t>
      </w:r>
      <w:r w:rsidR="00F90BB0">
        <w:rPr>
          <w:rFonts w:asciiTheme="minorHAnsi" w:hAnsiTheme="minorHAnsi" w:cstheme="minorHAnsi"/>
          <w:sz w:val="24"/>
          <w:szCs w:val="24"/>
        </w:rPr>
        <w:t xml:space="preserve">dener whose uses manure to </w:t>
      </w:r>
      <w:r w:rsidRPr="00F90BB0">
        <w:rPr>
          <w:rFonts w:asciiTheme="minorHAnsi" w:hAnsiTheme="minorHAnsi" w:cstheme="minorHAnsi"/>
          <w:sz w:val="24"/>
          <w:szCs w:val="24"/>
        </w:rPr>
        <w:t>nourish his splendid flowers, the warrior must guide his mind in a way that all his vices and virtues serve as nourishment for his spiritual flame. The real war is against the inner enemies: hatred, desperation and sloth. It is t</w:t>
      </w:r>
      <w:r w:rsidRPr="00F90BB0">
        <w:rPr>
          <w:rFonts w:asciiTheme="minorHAnsi" w:hAnsiTheme="minorHAnsi" w:cstheme="minorHAnsi"/>
          <w:sz w:val="24"/>
          <w:szCs w:val="24"/>
        </w:rPr>
        <w:t>he courage to face these inner dragons that enables us to confront the outer ones with intelligence, self-discipline and wisdom."</w:t>
      </w:r>
    </w:p>
    <w:p w:rsidR="00F90BB0" w:rsidRPr="00F90BB0" w:rsidRDefault="00F90BB0" w:rsidP="00F90BB0">
      <w:pPr>
        <w:pStyle w:val="Bodytext20"/>
        <w:shd w:val="clear" w:color="auto" w:fill="auto"/>
        <w:spacing w:after="0" w:line="392" w:lineRule="exact"/>
        <w:ind w:firstLine="400"/>
        <w:contextualSpacing/>
        <w:rPr>
          <w:rFonts w:asciiTheme="minorHAnsi" w:hAnsiTheme="minorHAnsi" w:cstheme="minorHAnsi"/>
          <w:sz w:val="24"/>
          <w:szCs w:val="24"/>
        </w:rPr>
      </w:pPr>
    </w:p>
    <w:p w:rsidR="00F90BB0" w:rsidRPr="00F90BB0" w:rsidRDefault="00F90BB0" w:rsidP="00F90BB0">
      <w:pPr>
        <w:pStyle w:val="Headerorfooter0"/>
        <w:shd w:val="clear" w:color="auto" w:fill="auto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“Knowing others is intelligence;</w:t>
      </w:r>
    </w:p>
    <w:p w:rsidR="00F90BB0" w:rsidRDefault="00F90BB0" w:rsidP="00F90BB0">
      <w:pPr>
        <w:pStyle w:val="Headerorfooter0"/>
        <w:shd w:val="clear" w:color="auto" w:fill="auto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Mastering others is strength;</w:t>
      </w:r>
    </w:p>
    <w:p w:rsidR="00F90BB0" w:rsidRDefault="00F90BB0" w:rsidP="00F90BB0">
      <w:pPr>
        <w:pStyle w:val="Headerorfooter0"/>
        <w:shd w:val="clear" w:color="auto" w:fill="auto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 xml:space="preserve">Knowing yourself is true wisdom. </w:t>
      </w:r>
    </w:p>
    <w:p w:rsidR="00F90BB0" w:rsidRDefault="00F90BB0" w:rsidP="00F90BB0">
      <w:pPr>
        <w:pStyle w:val="Headerorfooter0"/>
        <w:shd w:val="clear" w:color="auto" w:fill="auto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>Mastering yourself is true power”</w:t>
      </w:r>
    </w:p>
    <w:p w:rsidR="00F90BB0" w:rsidRPr="00F90BB0" w:rsidRDefault="00F90BB0" w:rsidP="00F90BB0">
      <w:pPr>
        <w:pStyle w:val="Headerorfooter0"/>
        <w:shd w:val="clear" w:color="auto" w:fill="auto"/>
        <w:contextualSpacing/>
        <w:rPr>
          <w:rFonts w:asciiTheme="minorHAnsi" w:hAnsiTheme="minorHAnsi" w:cstheme="minorHAnsi"/>
          <w:sz w:val="24"/>
          <w:szCs w:val="24"/>
        </w:rPr>
      </w:pPr>
      <w:r w:rsidRPr="00F90BB0">
        <w:rPr>
          <w:rFonts w:asciiTheme="minorHAnsi" w:hAnsiTheme="minorHAnsi" w:cstheme="minorHAnsi"/>
          <w:sz w:val="24"/>
          <w:szCs w:val="24"/>
        </w:rPr>
        <w:t xml:space="preserve"> From Lao Tzu, Tao Te Ching</w:t>
      </w:r>
    </w:p>
    <w:p w:rsidR="00F90BB0" w:rsidRPr="00F90BB0" w:rsidRDefault="00F90BB0" w:rsidP="00F90BB0">
      <w:pPr>
        <w:pStyle w:val="Bodytext20"/>
        <w:shd w:val="clear" w:color="auto" w:fill="auto"/>
        <w:spacing w:after="0" w:line="392" w:lineRule="exact"/>
        <w:ind w:firstLine="40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p w:rsidR="001D36FE" w:rsidRPr="00F90BB0" w:rsidRDefault="001D36FE">
      <w:pPr>
        <w:rPr>
          <w:rFonts w:asciiTheme="minorHAnsi" w:hAnsiTheme="minorHAnsi" w:cstheme="minorHAnsi"/>
        </w:rPr>
        <w:sectPr w:rsidR="001D36FE" w:rsidRPr="00F90B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36FE" w:rsidRPr="00F90BB0" w:rsidRDefault="001D36FE">
      <w:pPr>
        <w:rPr>
          <w:rFonts w:asciiTheme="minorHAnsi" w:hAnsiTheme="minorHAnsi" w:cstheme="minorHAnsi"/>
        </w:rPr>
      </w:pPr>
    </w:p>
    <w:sectPr w:rsidR="001D36FE" w:rsidRPr="00F90BB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BE" w:rsidRDefault="007255BE">
      <w:r>
        <w:separator/>
      </w:r>
    </w:p>
  </w:endnote>
  <w:endnote w:type="continuationSeparator" w:id="0">
    <w:p w:rsidR="007255BE" w:rsidRDefault="0072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BE" w:rsidRDefault="007255BE"/>
  </w:footnote>
  <w:footnote w:type="continuationSeparator" w:id="0">
    <w:p w:rsidR="007255BE" w:rsidRDefault="007255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FE"/>
    <w:rsid w:val="001D36FE"/>
    <w:rsid w:val="007255BE"/>
    <w:rsid w:val="00E96CAD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8078"/>
  <w15:docId w15:val="{D98AC30B-CA9C-458B-AB3C-4C964768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w w:val="100"/>
      <w:sz w:val="32"/>
      <w:szCs w:val="32"/>
      <w:u w:val="none"/>
    </w:rPr>
  </w:style>
  <w:style w:type="character" w:customStyle="1" w:styleId="Bodytext3NotItalic">
    <w:name w:val="Body text (3) + Not Italic"/>
    <w:basedOn w:val="Bodytext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96" w:lineRule="exact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80" w:line="396" w:lineRule="exac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94" w:lineRule="exac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29" w:lineRule="exact"/>
      <w:jc w:val="both"/>
    </w:pPr>
    <w:rPr>
      <w:rFonts w:ascii="Franklin Gothic Heavy" w:eastAsia="Franklin Gothic Heavy" w:hAnsi="Franklin Gothic Heavy" w:cs="Franklin Gothic Heavy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Willsey</dc:creator>
  <cp:lastModifiedBy>Deborah Willsey</cp:lastModifiedBy>
  <cp:revision>2</cp:revision>
  <dcterms:created xsi:type="dcterms:W3CDTF">2017-06-18T23:40:00Z</dcterms:created>
  <dcterms:modified xsi:type="dcterms:W3CDTF">2017-06-18T23:40:00Z</dcterms:modified>
</cp:coreProperties>
</file>