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A6" w:rsidRDefault="00842B47" w:rsidP="00C47F4E">
      <w:pPr>
        <w:pStyle w:val="Heading10"/>
        <w:framePr w:wrap="around" w:vAnchor="page" w:hAnchor="page" w:x="1641" w:y="1403"/>
        <w:shd w:val="clear" w:color="auto" w:fill="auto"/>
        <w:spacing w:after="0" w:line="280" w:lineRule="exact"/>
        <w:ind w:left="2820"/>
      </w:pPr>
      <w:bookmarkStart w:id="0" w:name="bookmark0"/>
      <w:r>
        <w:t xml:space="preserve">SAMHAIN ITINERARY </w:t>
      </w:r>
      <w:r>
        <w:rPr>
          <w:rStyle w:val="Heading1Spacing2pt"/>
          <w:b/>
          <w:bCs/>
        </w:rPr>
        <w:t>-</w:t>
      </w:r>
      <w:bookmarkEnd w:id="0"/>
      <w:r w:rsidR="00C47F4E">
        <w:rPr>
          <w:rStyle w:val="Heading1Spacing2pt"/>
          <w:b/>
          <w:bCs/>
        </w:rPr>
        <w:t>2000</w:t>
      </w:r>
    </w:p>
    <w:p w:rsidR="00C47F4E" w:rsidRDefault="00C47F4E" w:rsidP="00C47F4E">
      <w:pPr>
        <w:pStyle w:val="Bodytext0"/>
        <w:framePr w:w="9104" w:h="8478" w:hRule="exact" w:wrap="around" w:vAnchor="page" w:hAnchor="page" w:x="1578" w:y="1917"/>
        <w:shd w:val="clear" w:color="auto" w:fill="auto"/>
        <w:spacing w:before="0" w:after="214" w:line="240" w:lineRule="exact"/>
        <w:ind w:left="20"/>
      </w:pPr>
      <w:r>
        <w:t>(As directed on the flyer, each woman came dressed as a crone mentor that is important to them.  They were told to be prepared to give a 5 min. soliloquy in first person as the mentor.)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shd w:val="clear" w:color="auto" w:fill="auto"/>
        <w:spacing w:before="0" w:after="214" w:line="240" w:lineRule="exact"/>
        <w:ind w:left="20"/>
      </w:pPr>
      <w:r>
        <w:t>4:30 - 5:30 PM Gathering and Eating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numPr>
          <w:ilvl w:val="0"/>
          <w:numId w:val="1"/>
        </w:numPr>
        <w:shd w:val="clear" w:color="auto" w:fill="auto"/>
        <w:spacing w:before="0" w:after="0" w:line="281" w:lineRule="exact"/>
        <w:ind w:left="740"/>
      </w:pPr>
      <w:r>
        <w:t xml:space="preserve"> outside if it's not raining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numPr>
          <w:ilvl w:val="0"/>
          <w:numId w:val="1"/>
        </w:numPr>
        <w:shd w:val="clear" w:color="auto" w:fill="auto"/>
        <w:spacing w:before="0" w:after="0" w:line="281" w:lineRule="exact"/>
        <w:ind w:left="740"/>
      </w:pPr>
      <w:r>
        <w:t xml:space="preserve"> set up rug and </w:t>
      </w:r>
      <w:proofErr w:type="spellStart"/>
      <w:r>
        <w:t>tiki</w:t>
      </w:r>
      <w:proofErr w:type="spellEnd"/>
      <w:r>
        <w:t xml:space="preserve"> torches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numPr>
          <w:ilvl w:val="0"/>
          <w:numId w:val="1"/>
        </w:numPr>
        <w:shd w:val="clear" w:color="auto" w:fill="auto"/>
        <w:spacing w:before="0" w:after="0" w:line="281" w:lineRule="exact"/>
        <w:ind w:left="740"/>
      </w:pPr>
      <w:r>
        <w:t xml:space="preserve"> while eating, share our </w:t>
      </w:r>
      <w:r w:rsidR="00C47F4E">
        <w:t>*</w:t>
      </w:r>
      <w:r>
        <w:t>necklaces and progress on our intentions for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shd w:val="clear" w:color="auto" w:fill="auto"/>
        <w:spacing w:before="0" w:after="273" w:line="281" w:lineRule="exact"/>
        <w:ind w:left="1480"/>
      </w:pPr>
      <w:proofErr w:type="gramStart"/>
      <w:r>
        <w:t>the</w:t>
      </w:r>
      <w:proofErr w:type="gramEnd"/>
      <w:r>
        <w:t xml:space="preserve"> year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shd w:val="clear" w:color="auto" w:fill="auto"/>
        <w:spacing w:before="0" w:after="221" w:line="240" w:lineRule="exact"/>
        <w:ind w:left="20"/>
      </w:pPr>
      <w:r>
        <w:t>5:30 - 5:45 PM Creating the Circle (Marty)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numPr>
          <w:ilvl w:val="0"/>
          <w:numId w:val="1"/>
        </w:numPr>
        <w:shd w:val="clear" w:color="auto" w:fill="auto"/>
        <w:spacing w:before="0" w:after="0" w:line="277" w:lineRule="exact"/>
        <w:ind w:left="740"/>
      </w:pPr>
      <w:r>
        <w:t xml:space="preserve"> drumming while smudging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numPr>
          <w:ilvl w:val="0"/>
          <w:numId w:val="1"/>
        </w:numPr>
        <w:shd w:val="clear" w:color="auto" w:fill="auto"/>
        <w:spacing w:before="0" w:after="0" w:line="277" w:lineRule="exact"/>
        <w:ind w:left="740"/>
      </w:pPr>
      <w:r>
        <w:t xml:space="preserve"> introduction of ritual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numPr>
          <w:ilvl w:val="0"/>
          <w:numId w:val="1"/>
        </w:numPr>
        <w:shd w:val="clear" w:color="auto" w:fill="auto"/>
        <w:spacing w:before="0" w:after="270" w:line="277" w:lineRule="exact"/>
        <w:ind w:left="740"/>
      </w:pPr>
      <w:r>
        <w:t xml:space="preserve"> "What is this night?"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shd w:val="clear" w:color="auto" w:fill="auto"/>
        <w:spacing w:before="0" w:after="251" w:line="240" w:lineRule="exact"/>
        <w:ind w:left="20"/>
      </w:pPr>
      <w:r>
        <w:t>5:45 -6:45 PM Crone Drama (Pat)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numPr>
          <w:ilvl w:val="0"/>
          <w:numId w:val="1"/>
        </w:numPr>
        <w:shd w:val="clear" w:color="auto" w:fill="auto"/>
        <w:spacing w:before="0" w:after="0" w:line="240" w:lineRule="exact"/>
        <w:ind w:left="740"/>
      </w:pPr>
      <w:r>
        <w:t xml:space="preserve"> each woman enacts the character she has come dressed as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numPr>
          <w:ilvl w:val="0"/>
          <w:numId w:val="1"/>
        </w:numPr>
        <w:shd w:val="clear" w:color="auto" w:fill="auto"/>
        <w:spacing w:before="0" w:after="0" w:line="565" w:lineRule="exact"/>
        <w:ind w:left="740"/>
      </w:pPr>
      <w:r>
        <w:t xml:space="preserve"> drum roll and "Ho” after each presentation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shd w:val="clear" w:color="auto" w:fill="auto"/>
        <w:spacing w:before="0" w:after="0" w:line="565" w:lineRule="exact"/>
        <w:ind w:left="20"/>
      </w:pPr>
      <w:r>
        <w:t>6:45 - 6:55 PM Crone Song (Pat)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shd w:val="clear" w:color="auto" w:fill="auto"/>
        <w:spacing w:before="0" w:after="0" w:line="565" w:lineRule="exact"/>
        <w:ind w:left="20"/>
      </w:pPr>
      <w:r>
        <w:t xml:space="preserve">6:55 - 7:15 PM </w:t>
      </w:r>
      <w:r>
        <w:t>Mirror Meditation (Julia)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numPr>
          <w:ilvl w:val="0"/>
          <w:numId w:val="1"/>
        </w:numPr>
        <w:shd w:val="clear" w:color="auto" w:fill="auto"/>
        <w:spacing w:before="0" w:after="0" w:line="565" w:lineRule="exact"/>
        <w:ind w:left="740"/>
      </w:pPr>
      <w:r>
        <w:t xml:space="preserve"> </w:t>
      </w:r>
      <w:proofErr w:type="gramStart"/>
      <w:r>
        <w:t>focusing</w:t>
      </w:r>
      <w:proofErr w:type="gramEnd"/>
      <w:r>
        <w:t xml:space="preserve"> on life cycle and dark side (15 min.)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numPr>
          <w:ilvl w:val="0"/>
          <w:numId w:val="1"/>
        </w:numPr>
        <w:shd w:val="clear" w:color="auto" w:fill="auto"/>
        <w:spacing w:before="0" w:after="0" w:line="569" w:lineRule="exact"/>
        <w:ind w:left="740"/>
      </w:pPr>
      <w:r>
        <w:t xml:space="preserve"> </w:t>
      </w:r>
      <w:proofErr w:type="gramStart"/>
      <w:r>
        <w:t>weaving</w:t>
      </w:r>
      <w:proofErr w:type="gramEnd"/>
      <w:r>
        <w:t xml:space="preserve"> of the heart (5 min.)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shd w:val="clear" w:color="auto" w:fill="auto"/>
        <w:spacing w:before="0" w:after="0" w:line="569" w:lineRule="exact"/>
        <w:ind w:left="20"/>
      </w:pPr>
      <w:r>
        <w:t>7:15-7:30 PM Closing (Pat)</w:t>
      </w:r>
    </w:p>
    <w:p w:rsidR="00C55BA6" w:rsidRDefault="00842B47" w:rsidP="00C47F4E">
      <w:pPr>
        <w:pStyle w:val="Bodytext0"/>
        <w:framePr w:w="9104" w:h="8478" w:hRule="exact" w:wrap="around" w:vAnchor="page" w:hAnchor="page" w:x="1578" w:y="1917"/>
        <w:numPr>
          <w:ilvl w:val="0"/>
          <w:numId w:val="1"/>
        </w:numPr>
        <w:shd w:val="clear" w:color="auto" w:fill="auto"/>
        <w:spacing w:before="0" w:after="0" w:line="569" w:lineRule="exact"/>
        <w:ind w:left="740"/>
      </w:pPr>
      <w:r>
        <w:t xml:space="preserve"> </w:t>
      </w:r>
      <w:proofErr w:type="spellStart"/>
      <w:r>
        <w:t>sufi</w:t>
      </w:r>
      <w:proofErr w:type="spellEnd"/>
      <w:r>
        <w:t xml:space="preserve"> dance</w:t>
      </w:r>
    </w:p>
    <w:p w:rsidR="00C47F4E" w:rsidRDefault="00C47F4E" w:rsidP="00C47F4E">
      <w:pPr>
        <w:pStyle w:val="Bodytext0"/>
        <w:framePr w:w="9167" w:h="3156" w:hRule="exact" w:wrap="around" w:vAnchor="page" w:hAnchor="page" w:x="1567" w:y="11245"/>
        <w:shd w:val="clear" w:color="auto" w:fill="auto"/>
        <w:spacing w:before="0" w:after="237" w:line="277" w:lineRule="exact"/>
        <w:ind w:left="20" w:right="320"/>
      </w:pPr>
      <w:r>
        <w:t>*Necklaces-Started at the beginning of the year, we’ve each chosen stones to add to it, representing each celebration, throughout the year.  At this celebration we added the clasps.</w:t>
      </w:r>
    </w:p>
    <w:p w:rsidR="00C55BA6" w:rsidRDefault="00842B47" w:rsidP="00C47F4E">
      <w:pPr>
        <w:pStyle w:val="Bodytext0"/>
        <w:framePr w:w="9167" w:h="3156" w:hRule="exact" w:wrap="around" w:vAnchor="page" w:hAnchor="page" w:x="1567" w:y="11245"/>
        <w:shd w:val="clear" w:color="auto" w:fill="auto"/>
        <w:spacing w:before="0" w:after="237" w:line="277" w:lineRule="exact"/>
        <w:ind w:left="20" w:right="320"/>
      </w:pPr>
      <w:r>
        <w:t>Items for altar: black and white candles, bones, owl feathers, pumpkins, nuts, pomegranates.</w:t>
      </w:r>
    </w:p>
    <w:p w:rsidR="00C55BA6" w:rsidRDefault="00842B47" w:rsidP="00C47F4E">
      <w:pPr>
        <w:pStyle w:val="Bodytext0"/>
        <w:framePr w:w="9167" w:h="3156" w:hRule="exact" w:wrap="around" w:vAnchor="page" w:hAnchor="page" w:x="1567" w:y="11245"/>
        <w:shd w:val="clear" w:color="auto" w:fill="auto"/>
        <w:spacing w:before="0" w:after="0" w:line="281" w:lineRule="exact"/>
        <w:ind w:left="20" w:right="320"/>
      </w:pPr>
      <w:r>
        <w:t xml:space="preserve">Themes for ritual: </w:t>
      </w:r>
      <w:r>
        <w:t>honoring the dead; time of the crone; veil between the two worlds is the thinnest; think about mortality; powers of the dark feminine principle come to the fore; time for strong teaching from dreams; banishing unwanted phenomena in self and world-at-large.</w:t>
      </w:r>
    </w:p>
    <w:p w:rsidR="00C55BA6" w:rsidRDefault="00C55BA6">
      <w:pPr>
        <w:rPr>
          <w:sz w:val="2"/>
          <w:szCs w:val="2"/>
        </w:rPr>
      </w:pPr>
    </w:p>
    <w:sectPr w:rsidR="00C55BA6" w:rsidSect="00C55BA6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B47" w:rsidRDefault="00842B47" w:rsidP="00C55BA6">
      <w:r>
        <w:separator/>
      </w:r>
    </w:p>
  </w:endnote>
  <w:endnote w:type="continuationSeparator" w:id="0">
    <w:p w:rsidR="00842B47" w:rsidRDefault="00842B47" w:rsidP="00C55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B47" w:rsidRDefault="00842B47"/>
  </w:footnote>
  <w:footnote w:type="continuationSeparator" w:id="0">
    <w:p w:rsidR="00842B47" w:rsidRDefault="00842B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62E03"/>
    <w:multiLevelType w:val="multilevel"/>
    <w:tmpl w:val="1CECEC02"/>
    <w:lvl w:ilvl="0">
      <w:start w:val="1"/>
      <w:numFmt w:val="bullet"/>
      <w:lvlText w:val="—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55BA6"/>
    <w:rsid w:val="00842B47"/>
    <w:rsid w:val="00C47F4E"/>
    <w:rsid w:val="00C5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55BA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C55BA6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Heading1Spacing2pt">
    <w:name w:val="Heading #1 + Spacing 2 pt"/>
    <w:basedOn w:val="Heading1"/>
    <w:rsid w:val="00C55BA6"/>
    <w:rPr>
      <w:color w:val="000000"/>
      <w:spacing w:val="40"/>
      <w:w w:val="100"/>
      <w:position w:val="0"/>
      <w:lang w:val="en-US" w:eastAsia="en-US" w:bidi="en-US"/>
    </w:rPr>
  </w:style>
  <w:style w:type="character" w:customStyle="1" w:styleId="Bodytext">
    <w:name w:val="Body text_"/>
    <w:basedOn w:val="DefaultParagraphFont"/>
    <w:link w:val="Bodytext0"/>
    <w:rsid w:val="00C55BA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rsid w:val="00C55BA6"/>
    <w:pPr>
      <w:shd w:val="clear" w:color="auto" w:fill="FFFFFF"/>
      <w:spacing w:after="720" w:line="0" w:lineRule="atLeast"/>
      <w:outlineLvl w:val="0"/>
    </w:pPr>
    <w:rPr>
      <w:rFonts w:ascii="Palatino Linotype" w:eastAsia="Palatino Linotype" w:hAnsi="Palatino Linotype" w:cs="Palatino Linotype"/>
      <w:b/>
      <w:bCs/>
      <w:spacing w:val="-20"/>
      <w:sz w:val="28"/>
      <w:szCs w:val="28"/>
    </w:rPr>
  </w:style>
  <w:style w:type="paragraph" w:customStyle="1" w:styleId="Bodytext0">
    <w:name w:val="Body text"/>
    <w:basedOn w:val="Normal"/>
    <w:link w:val="Bodytext"/>
    <w:rsid w:val="00C55BA6"/>
    <w:pPr>
      <w:shd w:val="clear" w:color="auto" w:fill="FFFFFF"/>
      <w:spacing w:before="720" w:after="300" w:line="0" w:lineRule="atLeast"/>
    </w:pPr>
    <w:rPr>
      <w:rFonts w:ascii="Palatino Linotype" w:eastAsia="Palatino Linotype" w:hAnsi="Palatino Linotype" w:cs="Palatino Linoty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Debby</cp:lastModifiedBy>
  <cp:revision>2</cp:revision>
  <dcterms:created xsi:type="dcterms:W3CDTF">2016-08-28T22:51:00Z</dcterms:created>
  <dcterms:modified xsi:type="dcterms:W3CDTF">2016-08-28T23:00:00Z</dcterms:modified>
</cp:coreProperties>
</file>