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97" w:rsidRDefault="00570197">
      <w:pPr>
        <w:tabs>
          <w:tab w:val="right" w:pos="10080"/>
        </w:tabs>
        <w:kinsoku w:val="0"/>
        <w:overflowPunct w:val="0"/>
        <w:autoSpaceDE/>
        <w:autoSpaceDN/>
        <w:adjustRightInd/>
        <w:spacing w:before="16" w:after="700" w:line="268" w:lineRule="exact"/>
        <w:textAlignment w:val="baseline"/>
        <w:rPr>
          <w:sz w:val="24"/>
          <w:szCs w:val="24"/>
        </w:rPr>
      </w:pPr>
      <w:r>
        <w:rPr>
          <w:sz w:val="24"/>
          <w:szCs w:val="24"/>
        </w:rPr>
        <w:t>Wiccan, Pagan and Witchcraft Holidays., Lughnasadh/Lammas Ritual</w:t>
      </w:r>
      <w:r>
        <w:rPr>
          <w:sz w:val="24"/>
          <w:szCs w:val="24"/>
        </w:rPr>
        <w:tab/>
        <w:t>Page 1 of 3</w:t>
      </w:r>
    </w:p>
    <w:p w:rsidR="00570197" w:rsidRDefault="00570197">
      <w:pPr>
        <w:kinsoku w:val="0"/>
        <w:overflowPunct w:val="0"/>
        <w:autoSpaceDE/>
        <w:autoSpaceDN/>
        <w:adjustRightInd/>
        <w:spacing w:after="686"/>
        <w:ind w:left="2674" w:right="3902"/>
        <w:textAlignment w:val="baseline"/>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83.5pt" fillcolor="window">
            <v:imagedata r:id="rId5" o:title="_Pic1"/>
          </v:shape>
        </w:pict>
      </w:r>
    </w:p>
    <w:p w:rsidR="00570197" w:rsidRDefault="00570197">
      <w:pPr>
        <w:kinsoku w:val="0"/>
        <w:overflowPunct w:val="0"/>
        <w:autoSpaceDE/>
        <w:autoSpaceDN/>
        <w:adjustRightInd/>
        <w:spacing w:before="4" w:line="267" w:lineRule="exact"/>
        <w:ind w:left="3528"/>
        <w:textAlignment w:val="baseline"/>
        <w:rPr>
          <w:b/>
          <w:bCs/>
          <w:spacing w:val="13"/>
          <w:sz w:val="24"/>
          <w:szCs w:val="24"/>
        </w:rPr>
      </w:pPr>
      <w:r>
        <w:rPr>
          <w:b/>
          <w:bCs/>
          <w:spacing w:val="13"/>
          <w:sz w:val="24"/>
          <w:szCs w:val="24"/>
        </w:rPr>
        <w:t>Lammas Ritual</w:t>
      </w:r>
    </w:p>
    <w:p w:rsidR="00570197" w:rsidRDefault="00570197">
      <w:pPr>
        <w:kinsoku w:val="0"/>
        <w:overflowPunct w:val="0"/>
        <w:autoSpaceDE/>
        <w:autoSpaceDN/>
        <w:adjustRightInd/>
        <w:spacing w:before="39" w:line="267" w:lineRule="exact"/>
        <w:ind w:left="2088"/>
        <w:textAlignment w:val="baseline"/>
        <w:rPr>
          <w:b/>
          <w:bCs/>
          <w:spacing w:val="13"/>
          <w:sz w:val="24"/>
          <w:szCs w:val="24"/>
        </w:rPr>
      </w:pPr>
      <w:r>
        <w:rPr>
          <w:b/>
          <w:bCs/>
          <w:spacing w:val="13"/>
          <w:sz w:val="24"/>
          <w:szCs w:val="24"/>
        </w:rPr>
        <w:t>Lughnassadh, First Harvest, August 1st</w:t>
      </w:r>
    </w:p>
    <w:p w:rsidR="00570197" w:rsidRDefault="00570197">
      <w:pPr>
        <w:kinsoku w:val="0"/>
        <w:overflowPunct w:val="0"/>
        <w:autoSpaceDE/>
        <w:autoSpaceDN/>
        <w:adjustRightInd/>
        <w:spacing w:before="288" w:line="305" w:lineRule="exact"/>
        <w:textAlignment w:val="baseline"/>
        <w:rPr>
          <w:spacing w:val="-2"/>
          <w:sz w:val="27"/>
          <w:szCs w:val="27"/>
        </w:rPr>
      </w:pPr>
      <w:r>
        <w:rPr>
          <w:spacing w:val="-2"/>
          <w:sz w:val="27"/>
          <w:szCs w:val="27"/>
        </w:rPr>
        <w:t>Tools:</w:t>
      </w:r>
    </w:p>
    <w:p w:rsidR="00570197" w:rsidRDefault="00570197">
      <w:pPr>
        <w:kinsoku w:val="0"/>
        <w:overflowPunct w:val="0"/>
        <w:autoSpaceDE/>
        <w:autoSpaceDN/>
        <w:adjustRightInd/>
        <w:spacing w:line="306" w:lineRule="exact"/>
        <w:textAlignment w:val="baseline"/>
        <w:rPr>
          <w:spacing w:val="-1"/>
          <w:sz w:val="27"/>
          <w:szCs w:val="27"/>
        </w:rPr>
      </w:pPr>
      <w:r>
        <w:rPr>
          <w:spacing w:val="-1"/>
          <w:sz w:val="27"/>
          <w:szCs w:val="27"/>
        </w:rPr>
        <w:t>In addition to your m'jyk-1 tools, you will need:</w:t>
      </w:r>
    </w:p>
    <w:p w:rsidR="00570197" w:rsidRDefault="00570197">
      <w:pPr>
        <w:numPr>
          <w:ilvl w:val="0"/>
          <w:numId w:val="1"/>
        </w:numPr>
        <w:kinsoku w:val="0"/>
        <w:overflowPunct w:val="0"/>
        <w:autoSpaceDE/>
        <w:autoSpaceDN/>
        <w:adjustRightInd/>
        <w:spacing w:before="297" w:line="267" w:lineRule="exact"/>
        <w:textAlignment w:val="baseline"/>
        <w:rPr>
          <w:b/>
          <w:bCs/>
          <w:sz w:val="24"/>
          <w:szCs w:val="24"/>
        </w:rPr>
      </w:pPr>
      <w:r>
        <w:rPr>
          <w:b/>
          <w:bCs/>
          <w:sz w:val="24"/>
          <w:szCs w:val="24"/>
        </w:rPr>
        <w:t>Golden Yellow Center Cloth</w:t>
      </w:r>
    </w:p>
    <w:p w:rsidR="00570197" w:rsidRDefault="00570197">
      <w:pPr>
        <w:numPr>
          <w:ilvl w:val="0"/>
          <w:numId w:val="1"/>
        </w:numPr>
        <w:kinsoku w:val="0"/>
        <w:overflowPunct w:val="0"/>
        <w:autoSpaceDE/>
        <w:autoSpaceDN/>
        <w:adjustRightInd/>
        <w:spacing w:before="2" w:line="267" w:lineRule="exact"/>
        <w:textAlignment w:val="baseline"/>
        <w:rPr>
          <w:b/>
          <w:bCs/>
          <w:sz w:val="24"/>
          <w:szCs w:val="24"/>
        </w:rPr>
      </w:pPr>
      <w:r>
        <w:rPr>
          <w:b/>
          <w:bCs/>
          <w:sz w:val="24"/>
          <w:szCs w:val="24"/>
        </w:rPr>
        <w:t>1 Gold Candle</w:t>
      </w:r>
    </w:p>
    <w:p w:rsidR="00570197" w:rsidRDefault="00570197">
      <w:pPr>
        <w:numPr>
          <w:ilvl w:val="0"/>
          <w:numId w:val="1"/>
        </w:numPr>
        <w:kinsoku w:val="0"/>
        <w:overflowPunct w:val="0"/>
        <w:autoSpaceDE/>
        <w:autoSpaceDN/>
        <w:adjustRightInd/>
        <w:spacing w:before="3" w:line="248" w:lineRule="exact"/>
        <w:textAlignment w:val="baseline"/>
        <w:rPr>
          <w:b/>
          <w:bCs/>
          <w:sz w:val="24"/>
          <w:szCs w:val="24"/>
        </w:rPr>
      </w:pPr>
      <w:r>
        <w:rPr>
          <w:b/>
          <w:bCs/>
          <w:sz w:val="24"/>
          <w:szCs w:val="24"/>
        </w:rPr>
        <w:t>1 Silver Candle</w:t>
      </w:r>
    </w:p>
    <w:p w:rsidR="00570197" w:rsidRDefault="00570197">
      <w:pPr>
        <w:numPr>
          <w:ilvl w:val="0"/>
          <w:numId w:val="1"/>
        </w:numPr>
        <w:kinsoku w:val="0"/>
        <w:overflowPunct w:val="0"/>
        <w:autoSpaceDE/>
        <w:autoSpaceDN/>
        <w:adjustRightInd/>
        <w:spacing w:line="285" w:lineRule="exact"/>
        <w:textAlignment w:val="baseline"/>
        <w:rPr>
          <w:b/>
          <w:bCs/>
          <w:sz w:val="24"/>
          <w:szCs w:val="24"/>
        </w:rPr>
      </w:pPr>
      <w:r>
        <w:rPr>
          <w:b/>
          <w:bCs/>
          <w:sz w:val="24"/>
          <w:szCs w:val="24"/>
        </w:rPr>
        <w:t>Summer Blend Incense (recipe from Litha Ritual)</w:t>
      </w:r>
    </w:p>
    <w:p w:rsidR="00570197" w:rsidRDefault="00570197">
      <w:pPr>
        <w:numPr>
          <w:ilvl w:val="0"/>
          <w:numId w:val="1"/>
        </w:numPr>
        <w:kinsoku w:val="0"/>
        <w:overflowPunct w:val="0"/>
        <w:autoSpaceDE/>
        <w:autoSpaceDN/>
        <w:adjustRightInd/>
        <w:spacing w:line="267" w:lineRule="exact"/>
        <w:textAlignment w:val="baseline"/>
        <w:rPr>
          <w:b/>
          <w:bCs/>
          <w:sz w:val="24"/>
          <w:szCs w:val="24"/>
        </w:rPr>
      </w:pPr>
      <w:r>
        <w:rPr>
          <w:b/>
          <w:bCs/>
          <w:sz w:val="24"/>
          <w:szCs w:val="24"/>
        </w:rPr>
        <w:t>Harvest Vegetables</w:t>
      </w:r>
    </w:p>
    <w:p w:rsidR="00570197" w:rsidRDefault="00570197">
      <w:pPr>
        <w:numPr>
          <w:ilvl w:val="0"/>
          <w:numId w:val="1"/>
        </w:numPr>
        <w:kinsoku w:val="0"/>
        <w:overflowPunct w:val="0"/>
        <w:autoSpaceDE/>
        <w:autoSpaceDN/>
        <w:adjustRightInd/>
        <w:spacing w:before="5" w:line="247" w:lineRule="exact"/>
        <w:textAlignment w:val="baseline"/>
        <w:rPr>
          <w:b/>
          <w:bCs/>
          <w:sz w:val="24"/>
          <w:szCs w:val="24"/>
        </w:rPr>
      </w:pPr>
      <w:r>
        <w:rPr>
          <w:b/>
          <w:bCs/>
          <w:sz w:val="24"/>
          <w:szCs w:val="24"/>
        </w:rPr>
        <w:t>Golden Stones or other Sun Symbols</w:t>
      </w:r>
    </w:p>
    <w:p w:rsidR="00570197" w:rsidRDefault="00570197">
      <w:pPr>
        <w:numPr>
          <w:ilvl w:val="0"/>
          <w:numId w:val="1"/>
        </w:numPr>
        <w:kinsoku w:val="0"/>
        <w:overflowPunct w:val="0"/>
        <w:autoSpaceDE/>
        <w:autoSpaceDN/>
        <w:adjustRightInd/>
        <w:spacing w:line="284" w:lineRule="exact"/>
        <w:textAlignment w:val="baseline"/>
        <w:rPr>
          <w:b/>
          <w:bCs/>
          <w:sz w:val="24"/>
          <w:szCs w:val="24"/>
        </w:rPr>
      </w:pPr>
      <w:r>
        <w:rPr>
          <w:b/>
          <w:bCs/>
          <w:sz w:val="24"/>
          <w:szCs w:val="24"/>
        </w:rPr>
        <w:t>Cornbread Cupcakes</w:t>
      </w:r>
    </w:p>
    <w:p w:rsidR="00570197" w:rsidRDefault="00570197">
      <w:pPr>
        <w:numPr>
          <w:ilvl w:val="0"/>
          <w:numId w:val="1"/>
        </w:numPr>
        <w:kinsoku w:val="0"/>
        <w:overflowPunct w:val="0"/>
        <w:autoSpaceDE/>
        <w:autoSpaceDN/>
        <w:adjustRightInd/>
        <w:spacing w:before="2" w:line="247" w:lineRule="exact"/>
        <w:textAlignment w:val="baseline"/>
        <w:rPr>
          <w:b/>
          <w:bCs/>
          <w:sz w:val="24"/>
          <w:szCs w:val="24"/>
        </w:rPr>
      </w:pPr>
      <w:r>
        <w:rPr>
          <w:b/>
          <w:bCs/>
          <w:sz w:val="24"/>
          <w:szCs w:val="24"/>
        </w:rPr>
        <w:t>Cauldron</w:t>
      </w:r>
    </w:p>
    <w:p w:rsidR="00570197" w:rsidRDefault="00570197">
      <w:pPr>
        <w:numPr>
          <w:ilvl w:val="0"/>
          <w:numId w:val="1"/>
        </w:numPr>
        <w:kinsoku w:val="0"/>
        <w:overflowPunct w:val="0"/>
        <w:autoSpaceDE/>
        <w:autoSpaceDN/>
        <w:adjustRightInd/>
        <w:spacing w:line="285" w:lineRule="exact"/>
        <w:textAlignment w:val="baseline"/>
        <w:rPr>
          <w:b/>
          <w:bCs/>
          <w:sz w:val="24"/>
          <w:szCs w:val="24"/>
        </w:rPr>
      </w:pPr>
      <w:r>
        <w:rPr>
          <w:b/>
          <w:bCs/>
          <w:sz w:val="24"/>
          <w:szCs w:val="24"/>
        </w:rPr>
        <w:t>Apple Cider</w:t>
      </w:r>
    </w:p>
    <w:p w:rsidR="00570197" w:rsidRDefault="00570197">
      <w:pPr>
        <w:numPr>
          <w:ilvl w:val="0"/>
          <w:numId w:val="1"/>
        </w:numPr>
        <w:kinsoku w:val="0"/>
        <w:overflowPunct w:val="0"/>
        <w:autoSpaceDE/>
        <w:autoSpaceDN/>
        <w:adjustRightInd/>
        <w:spacing w:before="3" w:line="267" w:lineRule="exact"/>
        <w:textAlignment w:val="baseline"/>
        <w:rPr>
          <w:b/>
          <w:bCs/>
          <w:sz w:val="24"/>
          <w:szCs w:val="24"/>
        </w:rPr>
      </w:pPr>
      <w:r>
        <w:rPr>
          <w:b/>
          <w:bCs/>
          <w:sz w:val="24"/>
          <w:szCs w:val="24"/>
        </w:rPr>
        <w:t>Any other personal items of choice</w:t>
      </w:r>
    </w:p>
    <w:p w:rsidR="00570197" w:rsidRDefault="00570197">
      <w:pPr>
        <w:kinsoku w:val="0"/>
        <w:overflowPunct w:val="0"/>
        <w:autoSpaceDE/>
        <w:autoSpaceDN/>
        <w:adjustRightInd/>
        <w:spacing w:before="806" w:line="309" w:lineRule="exact"/>
        <w:textAlignment w:val="baseline"/>
        <w:rPr>
          <w:spacing w:val="-1"/>
          <w:sz w:val="27"/>
          <w:szCs w:val="27"/>
        </w:rPr>
      </w:pPr>
      <w:r>
        <w:rPr>
          <w:spacing w:val="-1"/>
          <w:sz w:val="27"/>
          <w:szCs w:val="27"/>
        </w:rPr>
        <w:t>Preparation:</w:t>
      </w:r>
    </w:p>
    <w:p w:rsidR="00570197" w:rsidRDefault="00570197">
      <w:pPr>
        <w:kinsoku w:val="0"/>
        <w:overflowPunct w:val="0"/>
        <w:autoSpaceDE/>
        <w:autoSpaceDN/>
        <w:adjustRightInd/>
        <w:spacing w:line="267" w:lineRule="exact"/>
        <w:ind w:right="1368"/>
        <w:textAlignment w:val="baseline"/>
        <w:rPr>
          <w:sz w:val="24"/>
          <w:szCs w:val="24"/>
        </w:rPr>
      </w:pPr>
      <w:r>
        <w:rPr>
          <w:sz w:val="24"/>
          <w:szCs w:val="24"/>
        </w:rPr>
        <w:t>Sweep area moving in a deosil manner. Outline the perimeter of your Circle cornmeal or yellow sand. Place Gold Center cloth on the alter and garnish with Harvest Vegetables, (Corn, Squash, etc), Grains, (Oats, Rice, Wheat, Rye, etc), and Fruits ( Apples, Berries, Cherries, Plums, etc), on the alter. Set the Gold God Candle to the top right of center, and surround with Gold Stones or Sun Symbols. Place the Silver Goddess Candle to the top left of center. Place your (cauldron, if coven) chalice full of Cider in the center and surround with Cornbread Cupcakes. Take a shower or bath or purification. Sit quietly and meditate for a while, the ground and center. When ready, play some soothing music in correspondence with the ritual.</w:t>
      </w:r>
    </w:p>
    <w:p w:rsidR="00570197" w:rsidRDefault="00570197">
      <w:pPr>
        <w:kinsoku w:val="0"/>
        <w:overflowPunct w:val="0"/>
        <w:autoSpaceDE/>
        <w:autoSpaceDN/>
        <w:adjustRightInd/>
        <w:spacing w:before="259" w:line="268" w:lineRule="exact"/>
        <w:ind w:right="1368"/>
        <w:jc w:val="both"/>
        <w:textAlignment w:val="baseline"/>
        <w:rPr>
          <w:sz w:val="24"/>
          <w:szCs w:val="24"/>
        </w:rPr>
      </w:pPr>
      <w:r>
        <w:rPr>
          <w:sz w:val="24"/>
          <w:szCs w:val="24"/>
        </w:rPr>
        <w:t>Cast the circle and call Quarters... Pick up your wand with your right hand, face the North with arms stretched out above head, and say:</w:t>
      </w:r>
    </w:p>
    <w:p w:rsidR="00570197" w:rsidRDefault="00570197">
      <w:pPr>
        <w:kinsoku w:val="0"/>
        <w:overflowPunct w:val="0"/>
        <w:autoSpaceDE/>
        <w:autoSpaceDN/>
        <w:adjustRightInd/>
        <w:spacing w:before="263" w:line="267" w:lineRule="exact"/>
        <w:jc w:val="center"/>
        <w:textAlignment w:val="baseline"/>
        <w:rPr>
          <w:b/>
          <w:bCs/>
          <w:sz w:val="24"/>
          <w:szCs w:val="24"/>
        </w:rPr>
      </w:pPr>
      <w:r>
        <w:rPr>
          <w:b/>
          <w:bCs/>
          <w:sz w:val="24"/>
          <w:szCs w:val="24"/>
        </w:rPr>
        <w:t>"What will be is. What was will be.</w:t>
      </w:r>
      <w:r>
        <w:rPr>
          <w:b/>
          <w:bCs/>
          <w:sz w:val="24"/>
          <w:szCs w:val="24"/>
        </w:rPr>
        <w:br/>
        <w:t>The Wheel of the Year forever turns.</w:t>
      </w:r>
      <w:r>
        <w:rPr>
          <w:b/>
          <w:bCs/>
          <w:sz w:val="24"/>
          <w:szCs w:val="24"/>
        </w:rPr>
        <w:br/>
        <w:t>Dark to light, light to dark,</w:t>
      </w:r>
      <w:r>
        <w:rPr>
          <w:b/>
          <w:bCs/>
          <w:sz w:val="24"/>
          <w:szCs w:val="24"/>
        </w:rPr>
        <w:br/>
        <w:t>each season passes with lessons learned.</w:t>
      </w:r>
    </w:p>
    <w:p w:rsidR="00570197" w:rsidRDefault="00570197">
      <w:pPr>
        <w:kinsoku w:val="0"/>
        <w:overflowPunct w:val="0"/>
        <w:autoSpaceDE/>
        <w:autoSpaceDN/>
        <w:adjustRightInd/>
        <w:spacing w:before="262" w:line="267" w:lineRule="exact"/>
        <w:jc w:val="center"/>
        <w:textAlignment w:val="baseline"/>
        <w:rPr>
          <w:b/>
          <w:bCs/>
          <w:sz w:val="24"/>
          <w:szCs w:val="24"/>
        </w:rPr>
      </w:pPr>
      <w:r>
        <w:rPr>
          <w:b/>
          <w:bCs/>
          <w:sz w:val="24"/>
          <w:szCs w:val="24"/>
        </w:rPr>
        <w:t>We plant with love, tend with respect,</w:t>
      </w:r>
    </w:p>
    <w:p w:rsidR="00570197" w:rsidRDefault="00570197">
      <w:pPr>
        <w:kinsoku w:val="0"/>
        <w:overflowPunct w:val="0"/>
        <w:autoSpaceDE/>
        <w:autoSpaceDN/>
        <w:adjustRightInd/>
        <w:spacing w:line="264" w:lineRule="exact"/>
        <w:jc w:val="center"/>
        <w:textAlignment w:val="baseline"/>
        <w:rPr>
          <w:b/>
          <w:bCs/>
          <w:sz w:val="24"/>
          <w:szCs w:val="24"/>
        </w:rPr>
      </w:pPr>
      <w:r>
        <w:rPr>
          <w:b/>
          <w:bCs/>
          <w:sz w:val="24"/>
          <w:szCs w:val="24"/>
        </w:rPr>
        <w:t>and at Harvest time our yields reflect The bounty of our Mother Earth,</w:t>
      </w:r>
    </w:p>
    <w:p w:rsidR="00570197" w:rsidRDefault="00570197">
      <w:pPr>
        <w:kinsoku w:val="0"/>
        <w:overflowPunct w:val="0"/>
        <w:autoSpaceDE/>
        <w:autoSpaceDN/>
        <w:adjustRightInd/>
        <w:spacing w:line="264" w:lineRule="exact"/>
        <w:jc w:val="center"/>
        <w:textAlignment w:val="baseline"/>
        <w:rPr>
          <w:b/>
          <w:bCs/>
          <w:spacing w:val="-1"/>
          <w:sz w:val="24"/>
          <w:szCs w:val="24"/>
        </w:rPr>
      </w:pPr>
      <w:r>
        <w:rPr>
          <w:b/>
          <w:bCs/>
          <w:spacing w:val="-1"/>
          <w:sz w:val="24"/>
          <w:szCs w:val="24"/>
        </w:rPr>
        <w:t>ripened by our Father Sun.</w:t>
      </w:r>
    </w:p>
    <w:p w:rsidR="00570197" w:rsidRDefault="00570197">
      <w:pPr>
        <w:tabs>
          <w:tab w:val="right" w:pos="10080"/>
        </w:tabs>
        <w:kinsoku w:val="0"/>
        <w:overflowPunct w:val="0"/>
        <w:autoSpaceDE/>
        <w:autoSpaceDN/>
        <w:adjustRightInd/>
        <w:spacing w:before="556" w:line="265" w:lineRule="exact"/>
        <w:textAlignment w:val="baseline"/>
        <w:rPr>
          <w:sz w:val="24"/>
          <w:szCs w:val="24"/>
        </w:rPr>
      </w:pPr>
      <w:hyperlink r:id="rId6" w:history="1">
        <w:r>
          <w:rPr>
            <w:color w:val="0000FF"/>
            <w:sz w:val="24"/>
            <w:szCs w:val="24"/>
            <w:u w:val="single"/>
          </w:rPr>
          <w:t>http://www.wicca.com/celtic/akasha/lamrit.htm</w:t>
        </w:r>
      </w:hyperlink>
      <w:r>
        <w:rPr>
          <w:sz w:val="24"/>
          <w:szCs w:val="24"/>
        </w:rPr>
        <w:tab/>
        <w:t>7/5/2005</w:t>
      </w:r>
    </w:p>
    <w:p w:rsidR="00570197" w:rsidRDefault="00570197">
      <w:pPr>
        <w:widowControl/>
        <w:rPr>
          <w:sz w:val="24"/>
          <w:szCs w:val="24"/>
        </w:rPr>
        <w:sectPr w:rsidR="00570197">
          <w:pgSz w:w="12226" w:h="15850"/>
          <w:pgMar w:top="240" w:right="1042" w:bottom="105" w:left="1104" w:header="720" w:footer="720" w:gutter="0"/>
          <w:cols w:space="720"/>
          <w:noEndnote/>
        </w:sectPr>
      </w:pPr>
    </w:p>
    <w:p w:rsidR="00570197" w:rsidRDefault="00570197">
      <w:pPr>
        <w:tabs>
          <w:tab w:val="right" w:pos="10080"/>
        </w:tabs>
        <w:kinsoku w:val="0"/>
        <w:overflowPunct w:val="0"/>
        <w:autoSpaceDE/>
        <w:autoSpaceDN/>
        <w:adjustRightInd/>
        <w:spacing w:before="30" w:line="268" w:lineRule="exact"/>
        <w:textAlignment w:val="baseline"/>
        <w:rPr>
          <w:b/>
          <w:bCs/>
          <w:sz w:val="24"/>
          <w:szCs w:val="24"/>
        </w:rPr>
      </w:pPr>
      <w:r>
        <w:rPr>
          <w:sz w:val="24"/>
          <w:szCs w:val="24"/>
        </w:rPr>
        <w:lastRenderedPageBreak/>
        <w:t>Wiccan, Pagan and Witchcraft Holidays., Lughnasadh/Larnmas Ritual</w:t>
      </w:r>
      <w:r>
        <w:rPr>
          <w:sz w:val="24"/>
          <w:szCs w:val="24"/>
        </w:rPr>
        <w:tab/>
        <w:t xml:space="preserve">Page 2 of </w:t>
      </w:r>
      <w:r>
        <w:rPr>
          <w:b/>
          <w:bCs/>
          <w:sz w:val="24"/>
          <w:szCs w:val="24"/>
        </w:rPr>
        <w:t>3</w:t>
      </w:r>
    </w:p>
    <w:p w:rsidR="00570197" w:rsidRDefault="00570197">
      <w:pPr>
        <w:kinsoku w:val="0"/>
        <w:overflowPunct w:val="0"/>
        <w:autoSpaceDE/>
        <w:autoSpaceDN/>
        <w:adjustRightInd/>
        <w:spacing w:before="862" w:line="266" w:lineRule="exact"/>
        <w:jc w:val="center"/>
        <w:textAlignment w:val="baseline"/>
        <w:rPr>
          <w:b/>
          <w:bCs/>
          <w:sz w:val="24"/>
          <w:szCs w:val="24"/>
        </w:rPr>
      </w:pPr>
      <w:r>
        <w:rPr>
          <w:b/>
          <w:bCs/>
          <w:sz w:val="24"/>
          <w:szCs w:val="24"/>
        </w:rPr>
        <w:t>Now upon our humble hearth, gifts we offer the Two that are One.</w:t>
      </w:r>
      <w:r>
        <w:rPr>
          <w:b/>
          <w:bCs/>
          <w:sz w:val="24"/>
          <w:szCs w:val="24"/>
        </w:rPr>
        <w:br/>
        <w:t>As each day passes, shorter than the last.</w:t>
      </w:r>
      <w:r>
        <w:rPr>
          <w:b/>
          <w:bCs/>
          <w:sz w:val="24"/>
          <w:szCs w:val="24"/>
        </w:rPr>
        <w:br/>
        <w:t>May we each be reminded of the seasons that have passed.</w:t>
      </w:r>
      <w:r>
        <w:rPr>
          <w:b/>
          <w:bCs/>
          <w:sz w:val="24"/>
          <w:szCs w:val="24"/>
        </w:rPr>
        <w:br/>
        <w:t>The marriage and the seeding of the Goddess back in May,</w:t>
      </w:r>
      <w:r>
        <w:rPr>
          <w:b/>
          <w:bCs/>
          <w:sz w:val="24"/>
          <w:szCs w:val="24"/>
        </w:rPr>
        <w:br/>
        <w:t>Her womb swollen with life anew at Summer Solstice Day,</w:t>
      </w:r>
      <w:r>
        <w:rPr>
          <w:b/>
          <w:bCs/>
          <w:sz w:val="24"/>
          <w:szCs w:val="24"/>
        </w:rPr>
        <w:br/>
        <w:t>All this time the Father Sun has shone with so much pride.</w:t>
      </w:r>
    </w:p>
    <w:p w:rsidR="00570197" w:rsidRDefault="00570197">
      <w:pPr>
        <w:kinsoku w:val="0"/>
        <w:overflowPunct w:val="0"/>
        <w:autoSpaceDE/>
        <w:autoSpaceDN/>
        <w:adjustRightInd/>
        <w:spacing w:before="278" w:line="266" w:lineRule="exact"/>
        <w:jc w:val="center"/>
        <w:textAlignment w:val="baseline"/>
        <w:rPr>
          <w:b/>
          <w:bCs/>
          <w:sz w:val="24"/>
          <w:szCs w:val="24"/>
        </w:rPr>
      </w:pPr>
      <w:r>
        <w:rPr>
          <w:b/>
          <w:bCs/>
          <w:sz w:val="24"/>
          <w:szCs w:val="24"/>
        </w:rPr>
        <w:t>Rising early, setting late,</w:t>
      </w:r>
      <w:r>
        <w:rPr>
          <w:b/>
          <w:bCs/>
          <w:sz w:val="24"/>
          <w:szCs w:val="24"/>
        </w:rPr>
        <w:br/>
        <w:t>and now that he's supplied The warmth and light to bring to bear,</w:t>
      </w:r>
      <w:r>
        <w:rPr>
          <w:b/>
          <w:bCs/>
          <w:sz w:val="24"/>
          <w:szCs w:val="24"/>
        </w:rPr>
        <w:br/>
        <w:t>the Goddess and the lands He knows that his death is drawing near,</w:t>
      </w:r>
      <w:r>
        <w:rPr>
          <w:b/>
          <w:bCs/>
          <w:sz w:val="24"/>
          <w:szCs w:val="24"/>
        </w:rPr>
        <w:br/>
        <w:t>but this secret he understands,</w:t>
      </w:r>
      <w:r>
        <w:rPr>
          <w:b/>
          <w:bCs/>
          <w:sz w:val="24"/>
          <w:szCs w:val="24"/>
        </w:rPr>
        <w:br/>
        <w:t>that with the turning of the wheel, his rebirth has been planned."</w:t>
      </w:r>
    </w:p>
    <w:p w:rsidR="00570197" w:rsidRDefault="00570197">
      <w:pPr>
        <w:kinsoku w:val="0"/>
        <w:overflowPunct w:val="0"/>
        <w:autoSpaceDE/>
        <w:autoSpaceDN/>
        <w:adjustRightInd/>
        <w:spacing w:before="262" w:line="268" w:lineRule="exact"/>
        <w:ind w:right="1800"/>
        <w:textAlignment w:val="baseline"/>
        <w:rPr>
          <w:sz w:val="24"/>
          <w:szCs w:val="24"/>
        </w:rPr>
      </w:pPr>
      <w:r>
        <w:rPr>
          <w:sz w:val="24"/>
          <w:szCs w:val="24"/>
        </w:rPr>
        <w:t>Place you wand upon the alter and with both hands gesture to the Harvest Vegetables, Grains, and Fruits you have adorned the alter with.</w:t>
      </w:r>
    </w:p>
    <w:p w:rsidR="00570197" w:rsidRDefault="00570197">
      <w:pPr>
        <w:kinsoku w:val="0"/>
        <w:overflowPunct w:val="0"/>
        <w:autoSpaceDE/>
        <w:autoSpaceDN/>
        <w:adjustRightInd/>
        <w:spacing w:before="273" w:line="266" w:lineRule="exact"/>
        <w:jc w:val="center"/>
        <w:textAlignment w:val="baseline"/>
        <w:rPr>
          <w:b/>
          <w:bCs/>
          <w:sz w:val="24"/>
          <w:szCs w:val="24"/>
        </w:rPr>
      </w:pPr>
      <w:r>
        <w:rPr>
          <w:b/>
          <w:bCs/>
          <w:sz w:val="24"/>
          <w:szCs w:val="24"/>
        </w:rPr>
        <w:t>"Truly blessed are we that receive the bounty of the Harvest,</w:t>
      </w:r>
      <w:r>
        <w:rPr>
          <w:b/>
          <w:bCs/>
          <w:sz w:val="24"/>
          <w:szCs w:val="24"/>
        </w:rPr>
        <w:br/>
        <w:t>Blessed be our Mother Earth,</w:t>
      </w:r>
      <w:r>
        <w:rPr>
          <w:b/>
          <w:bCs/>
          <w:sz w:val="24"/>
          <w:szCs w:val="24"/>
        </w:rPr>
        <w:br/>
        <w:t>Blessed be our Father Sun,</w:t>
      </w:r>
      <w:r>
        <w:rPr>
          <w:b/>
          <w:bCs/>
          <w:sz w:val="24"/>
          <w:szCs w:val="24"/>
        </w:rPr>
        <w:br/>
        <w:t>As he teaches us of life, death, and rebirth.</w:t>
      </w:r>
      <w:r>
        <w:rPr>
          <w:b/>
          <w:bCs/>
          <w:sz w:val="24"/>
          <w:szCs w:val="24"/>
        </w:rPr>
        <w:br/>
        <w:t>I honor Thee, The Two that are One."</w:t>
      </w:r>
    </w:p>
    <w:p w:rsidR="00570197" w:rsidRDefault="00570197">
      <w:pPr>
        <w:kinsoku w:val="0"/>
        <w:overflowPunct w:val="0"/>
        <w:autoSpaceDE/>
        <w:autoSpaceDN/>
        <w:adjustRightInd/>
        <w:spacing w:before="269" w:line="268" w:lineRule="exact"/>
        <w:textAlignment w:val="baseline"/>
        <w:rPr>
          <w:sz w:val="24"/>
          <w:szCs w:val="24"/>
        </w:rPr>
      </w:pPr>
      <w:r>
        <w:rPr>
          <w:sz w:val="24"/>
          <w:szCs w:val="24"/>
        </w:rPr>
        <w:t>Pick up one of the Cornbread Cupcakes, and offer up to the God/dess, saying:</w:t>
      </w:r>
    </w:p>
    <w:p w:rsidR="00570197" w:rsidRDefault="00570197">
      <w:pPr>
        <w:kinsoku w:val="0"/>
        <w:overflowPunct w:val="0"/>
        <w:autoSpaceDE/>
        <w:autoSpaceDN/>
        <w:adjustRightInd/>
        <w:spacing w:before="281" w:line="266" w:lineRule="exact"/>
        <w:jc w:val="center"/>
        <w:textAlignment w:val="baseline"/>
        <w:rPr>
          <w:b/>
          <w:bCs/>
          <w:sz w:val="24"/>
          <w:szCs w:val="24"/>
        </w:rPr>
      </w:pPr>
      <w:r>
        <w:rPr>
          <w:b/>
          <w:bCs/>
          <w:sz w:val="24"/>
          <w:szCs w:val="24"/>
        </w:rPr>
        <w:t>"Blessed be the Harvest,</w:t>
      </w:r>
      <w:r>
        <w:rPr>
          <w:b/>
          <w:bCs/>
          <w:sz w:val="24"/>
          <w:szCs w:val="24"/>
        </w:rPr>
        <w:br/>
        <w:t>Blessed be the Corn Mother,</w:t>
      </w:r>
      <w:r>
        <w:rPr>
          <w:b/>
          <w:bCs/>
          <w:sz w:val="24"/>
          <w:szCs w:val="24"/>
        </w:rPr>
        <w:br/>
        <w:t>Blessed be the Grain God,</w:t>
      </w:r>
      <w:r>
        <w:rPr>
          <w:b/>
          <w:bCs/>
          <w:sz w:val="24"/>
          <w:szCs w:val="24"/>
        </w:rPr>
        <w:br/>
        <w:t>For together they nourish both body and soul.</w:t>
      </w:r>
      <w:r>
        <w:rPr>
          <w:b/>
          <w:bCs/>
          <w:sz w:val="24"/>
          <w:szCs w:val="24"/>
        </w:rPr>
        <w:br/>
        <w:t>Many blessings I have been given,</w:t>
      </w:r>
      <w:r>
        <w:rPr>
          <w:b/>
          <w:bCs/>
          <w:sz w:val="24"/>
          <w:szCs w:val="24"/>
        </w:rPr>
        <w:br/>
        <w:t>I count them now by this bread."</w:t>
      </w:r>
    </w:p>
    <w:p w:rsidR="00570197" w:rsidRDefault="00570197">
      <w:pPr>
        <w:kinsoku w:val="0"/>
        <w:overflowPunct w:val="0"/>
        <w:autoSpaceDE/>
        <w:autoSpaceDN/>
        <w:adjustRightInd/>
        <w:spacing w:before="264" w:line="268" w:lineRule="exact"/>
        <w:ind w:right="1368"/>
        <w:textAlignment w:val="baseline"/>
        <w:rPr>
          <w:sz w:val="24"/>
          <w:szCs w:val="24"/>
        </w:rPr>
      </w:pPr>
      <w:r>
        <w:rPr>
          <w:sz w:val="24"/>
          <w:szCs w:val="24"/>
        </w:rPr>
        <w:t>Now name all the things that you are currently grateful for. With each item that you name, break off a piece of the Cornbread Cupcake and eat it. Sip from the chalice filled with Apple Cider as well. When finished with list of blessings, take the a small handful of the Grain from you alter and hold it in you open hand at face level, saying:</w:t>
      </w:r>
    </w:p>
    <w:p w:rsidR="00570197" w:rsidRDefault="00570197">
      <w:pPr>
        <w:kinsoku w:val="0"/>
        <w:overflowPunct w:val="0"/>
        <w:autoSpaceDE/>
        <w:autoSpaceDN/>
        <w:adjustRightInd/>
        <w:spacing w:before="274" w:line="266" w:lineRule="exact"/>
        <w:jc w:val="center"/>
        <w:textAlignment w:val="baseline"/>
        <w:rPr>
          <w:b/>
          <w:bCs/>
          <w:sz w:val="24"/>
          <w:szCs w:val="24"/>
        </w:rPr>
      </w:pPr>
      <w:r>
        <w:rPr>
          <w:b/>
          <w:bCs/>
          <w:sz w:val="24"/>
          <w:szCs w:val="24"/>
        </w:rPr>
        <w:t>"Guardian of the East, I pray for your indulgence.</w:t>
      </w:r>
      <w:r>
        <w:rPr>
          <w:b/>
          <w:bCs/>
          <w:sz w:val="24"/>
          <w:szCs w:val="24"/>
        </w:rPr>
        <w:br/>
        <w:t xml:space="preserve">Hear me now as I request your aid in the </w:t>
      </w:r>
      <w:r>
        <w:rPr>
          <w:b/>
          <w:bCs/>
          <w:i/>
          <w:iCs/>
          <w:sz w:val="24"/>
          <w:szCs w:val="24"/>
        </w:rPr>
        <w:t xml:space="preserve">cycle </w:t>
      </w:r>
      <w:r>
        <w:rPr>
          <w:b/>
          <w:bCs/>
          <w:sz w:val="24"/>
          <w:szCs w:val="24"/>
        </w:rPr>
        <w:t>of life.</w:t>
      </w:r>
      <w:r>
        <w:rPr>
          <w:b/>
          <w:bCs/>
          <w:sz w:val="24"/>
          <w:szCs w:val="24"/>
        </w:rPr>
        <w:br/>
        <w:t>As your winds blow through fields of ripened grain,</w:t>
      </w:r>
      <w:r>
        <w:rPr>
          <w:b/>
          <w:bCs/>
          <w:sz w:val="24"/>
          <w:szCs w:val="24"/>
        </w:rPr>
        <w:br/>
        <w:t>Carry loosened seeds upon your back That they may fall amidst the soil</w:t>
      </w:r>
      <w:r>
        <w:rPr>
          <w:b/>
          <w:bCs/>
          <w:sz w:val="24"/>
          <w:szCs w:val="24"/>
        </w:rPr>
        <w:br/>
        <w:t>that is our Mother Earth.</w:t>
      </w:r>
    </w:p>
    <w:p w:rsidR="00570197" w:rsidRDefault="00570197">
      <w:pPr>
        <w:kinsoku w:val="0"/>
        <w:overflowPunct w:val="0"/>
        <w:autoSpaceDE/>
        <w:autoSpaceDN/>
        <w:adjustRightInd/>
        <w:spacing w:before="262" w:line="266" w:lineRule="exact"/>
        <w:jc w:val="center"/>
        <w:textAlignment w:val="baseline"/>
        <w:rPr>
          <w:b/>
          <w:bCs/>
          <w:sz w:val="24"/>
          <w:szCs w:val="24"/>
        </w:rPr>
      </w:pPr>
      <w:r>
        <w:rPr>
          <w:b/>
          <w:bCs/>
          <w:sz w:val="24"/>
          <w:szCs w:val="24"/>
        </w:rPr>
        <w:t>She will cover them in times of storm, protecting and nourishing Them until they</w:t>
      </w:r>
      <w:r>
        <w:rPr>
          <w:b/>
          <w:bCs/>
          <w:sz w:val="24"/>
          <w:szCs w:val="24"/>
        </w:rPr>
        <w:br/>
        <w:t>sprout next Spring, beginning life anew."</w:t>
      </w:r>
    </w:p>
    <w:p w:rsidR="00570197" w:rsidRDefault="00570197">
      <w:pPr>
        <w:kinsoku w:val="0"/>
        <w:overflowPunct w:val="0"/>
        <w:autoSpaceDE/>
        <w:autoSpaceDN/>
        <w:adjustRightInd/>
        <w:spacing w:before="258" w:line="268" w:lineRule="exact"/>
        <w:textAlignment w:val="baseline"/>
        <w:rPr>
          <w:sz w:val="24"/>
          <w:szCs w:val="24"/>
        </w:rPr>
      </w:pPr>
      <w:r>
        <w:rPr>
          <w:sz w:val="24"/>
          <w:szCs w:val="24"/>
        </w:rPr>
        <w:t>Blow gently across your hand as if imitating the wind taking the seeds air-born. Continue:</w:t>
      </w:r>
    </w:p>
    <w:p w:rsidR="00570197" w:rsidRDefault="00570197">
      <w:pPr>
        <w:kinsoku w:val="0"/>
        <w:overflowPunct w:val="0"/>
        <w:autoSpaceDE/>
        <w:autoSpaceDN/>
        <w:adjustRightInd/>
        <w:spacing w:before="259" w:line="266" w:lineRule="exact"/>
        <w:ind w:left="2592"/>
        <w:textAlignment w:val="baseline"/>
        <w:rPr>
          <w:b/>
          <w:bCs/>
          <w:sz w:val="24"/>
          <w:szCs w:val="24"/>
        </w:rPr>
      </w:pPr>
      <w:r>
        <w:rPr>
          <w:b/>
          <w:bCs/>
          <w:sz w:val="24"/>
          <w:szCs w:val="24"/>
        </w:rPr>
        <w:t>"I give thanks to the Great Mother,</w:t>
      </w:r>
    </w:p>
    <w:p w:rsidR="00570197" w:rsidRDefault="00570197">
      <w:pPr>
        <w:kinsoku w:val="0"/>
        <w:overflowPunct w:val="0"/>
        <w:autoSpaceDE/>
        <w:autoSpaceDN/>
        <w:adjustRightInd/>
        <w:spacing w:line="259" w:lineRule="exact"/>
        <w:ind w:left="3240"/>
        <w:textAlignment w:val="baseline"/>
        <w:rPr>
          <w:b/>
          <w:bCs/>
          <w:sz w:val="24"/>
          <w:szCs w:val="24"/>
        </w:rPr>
      </w:pPr>
      <w:r>
        <w:rPr>
          <w:b/>
          <w:bCs/>
          <w:sz w:val="24"/>
          <w:szCs w:val="24"/>
        </w:rPr>
        <w:t>Goddess of fertile land.</w:t>
      </w:r>
    </w:p>
    <w:p w:rsidR="00570197" w:rsidRDefault="00570197">
      <w:pPr>
        <w:kinsoku w:val="0"/>
        <w:overflowPunct w:val="0"/>
        <w:autoSpaceDE/>
        <w:autoSpaceDN/>
        <w:adjustRightInd/>
        <w:spacing w:before="3" w:line="266" w:lineRule="exact"/>
        <w:ind w:left="3168"/>
        <w:textAlignment w:val="baseline"/>
        <w:rPr>
          <w:b/>
          <w:bCs/>
          <w:sz w:val="24"/>
          <w:szCs w:val="24"/>
        </w:rPr>
      </w:pPr>
      <w:r>
        <w:rPr>
          <w:b/>
          <w:bCs/>
          <w:sz w:val="24"/>
          <w:szCs w:val="24"/>
        </w:rPr>
        <w:t>And to the Great Father,</w:t>
      </w:r>
    </w:p>
    <w:p w:rsidR="00570197" w:rsidRDefault="00570197">
      <w:pPr>
        <w:tabs>
          <w:tab w:val="right" w:pos="10080"/>
        </w:tabs>
        <w:kinsoku w:val="0"/>
        <w:overflowPunct w:val="0"/>
        <w:autoSpaceDE/>
        <w:autoSpaceDN/>
        <w:adjustRightInd/>
        <w:spacing w:before="590" w:line="264" w:lineRule="exact"/>
        <w:textAlignment w:val="baseline"/>
        <w:rPr>
          <w:sz w:val="24"/>
          <w:szCs w:val="24"/>
        </w:rPr>
      </w:pPr>
      <w:hyperlink r:id="rId7" w:history="1">
        <w:r>
          <w:rPr>
            <w:color w:val="0000FF"/>
            <w:sz w:val="24"/>
            <w:szCs w:val="24"/>
            <w:u w:val="single"/>
          </w:rPr>
          <w:t>http://www.wicca.com/celtic/akasha/lanuit.htm</w:t>
        </w:r>
      </w:hyperlink>
      <w:r>
        <w:rPr>
          <w:sz w:val="24"/>
          <w:szCs w:val="24"/>
        </w:rPr>
        <w:tab/>
        <w:t>7/5/2005</w:t>
      </w:r>
    </w:p>
    <w:p w:rsidR="00570197" w:rsidRDefault="00570197">
      <w:pPr>
        <w:widowControl/>
        <w:rPr>
          <w:sz w:val="24"/>
          <w:szCs w:val="24"/>
        </w:rPr>
        <w:sectPr w:rsidR="00570197">
          <w:pgSz w:w="12211" w:h="15854"/>
          <w:pgMar w:top="220" w:right="1032" w:bottom="107" w:left="1099" w:header="720" w:footer="720" w:gutter="0"/>
          <w:cols w:space="720"/>
          <w:noEndnote/>
        </w:sectPr>
      </w:pPr>
    </w:p>
    <w:p w:rsidR="00570197" w:rsidRDefault="00570197">
      <w:pPr>
        <w:tabs>
          <w:tab w:val="right" w:pos="10080"/>
        </w:tabs>
        <w:kinsoku w:val="0"/>
        <w:overflowPunct w:val="0"/>
        <w:autoSpaceDE/>
        <w:autoSpaceDN/>
        <w:adjustRightInd/>
        <w:spacing w:before="13" w:line="272" w:lineRule="exact"/>
        <w:ind w:left="72"/>
        <w:textAlignment w:val="baseline"/>
        <w:rPr>
          <w:sz w:val="24"/>
          <w:szCs w:val="24"/>
        </w:rPr>
      </w:pPr>
      <w:r>
        <w:rPr>
          <w:sz w:val="24"/>
          <w:szCs w:val="24"/>
        </w:rPr>
        <w:lastRenderedPageBreak/>
        <w:t>Wiccan, Pagan and Witchcraft Holidays., Lughnasadh/Lammas Ritual</w:t>
      </w:r>
      <w:r>
        <w:rPr>
          <w:sz w:val="24"/>
          <w:szCs w:val="24"/>
        </w:rPr>
        <w:tab/>
        <w:t>Page 3 of 3</w:t>
      </w:r>
    </w:p>
    <w:p w:rsidR="00570197" w:rsidRDefault="00570197">
      <w:pPr>
        <w:kinsoku w:val="0"/>
        <w:overflowPunct w:val="0"/>
        <w:autoSpaceDE/>
        <w:autoSpaceDN/>
        <w:adjustRightInd/>
        <w:spacing w:before="110" w:line="255" w:lineRule="exact"/>
        <w:ind w:left="216"/>
        <w:textAlignment w:val="baseline"/>
        <w:rPr>
          <w:rFonts w:ascii="Bookman Old Style" w:hAnsi="Bookman Old Style" w:cs="Bookman Old Style"/>
          <w:sz w:val="19"/>
          <w:szCs w:val="19"/>
        </w:rPr>
      </w:pPr>
      <w:r>
        <w:rPr>
          <w:rFonts w:ascii="Bookman Old Style" w:hAnsi="Bookman Old Style" w:cs="Bookman Old Style"/>
          <w:sz w:val="19"/>
          <w:szCs w:val="19"/>
        </w:rPr>
        <w:t>•</w:t>
      </w:r>
    </w:p>
    <w:p w:rsidR="00570197" w:rsidRDefault="00570197">
      <w:pPr>
        <w:kinsoku w:val="0"/>
        <w:overflowPunct w:val="0"/>
        <w:autoSpaceDE/>
        <w:autoSpaceDN/>
        <w:adjustRightInd/>
        <w:spacing w:before="216" w:line="271" w:lineRule="exact"/>
        <w:ind w:left="3312"/>
        <w:textAlignment w:val="baseline"/>
        <w:rPr>
          <w:b/>
          <w:bCs/>
          <w:spacing w:val="-1"/>
          <w:sz w:val="24"/>
          <w:szCs w:val="24"/>
        </w:rPr>
      </w:pPr>
      <w:r>
        <w:rPr>
          <w:b/>
          <w:bCs/>
          <w:spacing w:val="-1"/>
          <w:sz w:val="24"/>
          <w:szCs w:val="24"/>
        </w:rPr>
        <w:t>Consort and Provider.</w:t>
      </w:r>
    </w:p>
    <w:p w:rsidR="00570197" w:rsidRDefault="00570197">
      <w:pPr>
        <w:kinsoku w:val="0"/>
        <w:overflowPunct w:val="0"/>
        <w:autoSpaceDE/>
        <w:autoSpaceDN/>
        <w:adjustRightInd/>
        <w:spacing w:before="267" w:line="270" w:lineRule="exact"/>
        <w:ind w:left="2592"/>
        <w:textAlignment w:val="baseline"/>
        <w:rPr>
          <w:b/>
          <w:bCs/>
          <w:sz w:val="24"/>
          <w:szCs w:val="24"/>
        </w:rPr>
      </w:pPr>
      <w:r>
        <w:rPr>
          <w:b/>
          <w:bCs/>
          <w:sz w:val="24"/>
          <w:szCs w:val="24"/>
        </w:rPr>
        <w:t>For as their bounty sustains my life,</w:t>
      </w:r>
    </w:p>
    <w:p w:rsidR="00570197" w:rsidRDefault="00570197">
      <w:pPr>
        <w:kinsoku w:val="0"/>
        <w:overflowPunct w:val="0"/>
        <w:autoSpaceDE/>
        <w:autoSpaceDN/>
        <w:adjustRightInd/>
        <w:spacing w:line="271" w:lineRule="exact"/>
        <w:ind w:left="2304"/>
        <w:textAlignment w:val="baseline"/>
        <w:rPr>
          <w:b/>
          <w:bCs/>
          <w:sz w:val="24"/>
          <w:szCs w:val="24"/>
        </w:rPr>
      </w:pPr>
      <w:r>
        <w:rPr>
          <w:b/>
          <w:bCs/>
          <w:sz w:val="24"/>
          <w:szCs w:val="24"/>
        </w:rPr>
        <w:t>so does their bounty sustain my brethren;</w:t>
      </w:r>
    </w:p>
    <w:p w:rsidR="00570197" w:rsidRDefault="00570197">
      <w:pPr>
        <w:kinsoku w:val="0"/>
        <w:overflowPunct w:val="0"/>
        <w:autoSpaceDE/>
        <w:autoSpaceDN/>
        <w:adjustRightInd/>
        <w:spacing w:before="266" w:line="262" w:lineRule="exact"/>
        <w:ind w:left="2880" w:hanging="360"/>
        <w:textAlignment w:val="baseline"/>
        <w:rPr>
          <w:b/>
          <w:bCs/>
          <w:sz w:val="24"/>
          <w:szCs w:val="24"/>
        </w:rPr>
      </w:pPr>
      <w:r>
        <w:rPr>
          <w:b/>
          <w:bCs/>
          <w:sz w:val="24"/>
          <w:szCs w:val="24"/>
        </w:rPr>
        <w:t>All living creatures of wood and field,</w:t>
      </w:r>
      <w:r>
        <w:rPr>
          <w:b/>
          <w:bCs/>
          <w:sz w:val="24"/>
          <w:szCs w:val="24"/>
        </w:rPr>
        <w:br/>
        <w:t>Of lake and stream, and of air.</w:t>
      </w:r>
    </w:p>
    <w:p w:rsidR="00570197" w:rsidRDefault="00570197">
      <w:pPr>
        <w:kinsoku w:val="0"/>
        <w:overflowPunct w:val="0"/>
        <w:autoSpaceDE/>
        <w:autoSpaceDN/>
        <w:adjustRightInd/>
        <w:spacing w:before="261" w:line="270" w:lineRule="exact"/>
        <w:ind w:left="2448"/>
        <w:textAlignment w:val="baseline"/>
        <w:rPr>
          <w:b/>
          <w:bCs/>
          <w:sz w:val="24"/>
          <w:szCs w:val="24"/>
        </w:rPr>
      </w:pPr>
      <w:r>
        <w:rPr>
          <w:b/>
          <w:bCs/>
          <w:sz w:val="24"/>
          <w:szCs w:val="24"/>
        </w:rPr>
        <w:t>Of these blessings I partake And share.</w:t>
      </w:r>
    </w:p>
    <w:p w:rsidR="00570197" w:rsidRDefault="00570197">
      <w:pPr>
        <w:kinsoku w:val="0"/>
        <w:overflowPunct w:val="0"/>
        <w:autoSpaceDE/>
        <w:autoSpaceDN/>
        <w:adjustRightInd/>
        <w:spacing w:line="271" w:lineRule="exact"/>
        <w:ind w:left="1584"/>
        <w:textAlignment w:val="baseline"/>
        <w:rPr>
          <w:b/>
          <w:bCs/>
          <w:sz w:val="24"/>
          <w:szCs w:val="24"/>
        </w:rPr>
      </w:pPr>
      <w:r>
        <w:rPr>
          <w:b/>
          <w:bCs/>
          <w:sz w:val="24"/>
          <w:szCs w:val="24"/>
        </w:rPr>
        <w:t>Blessed be this Harvest Night, The Givers and the gift."</w:t>
      </w:r>
    </w:p>
    <w:p w:rsidR="00570197" w:rsidRDefault="00570197">
      <w:pPr>
        <w:kinsoku w:val="0"/>
        <w:overflowPunct w:val="0"/>
        <w:autoSpaceDE/>
        <w:autoSpaceDN/>
        <w:adjustRightInd/>
        <w:spacing w:before="263" w:line="272" w:lineRule="exact"/>
        <w:ind w:left="72"/>
        <w:textAlignment w:val="baseline"/>
        <w:rPr>
          <w:sz w:val="24"/>
          <w:szCs w:val="24"/>
        </w:rPr>
      </w:pPr>
      <w:r>
        <w:rPr>
          <w:sz w:val="24"/>
          <w:szCs w:val="24"/>
        </w:rPr>
        <w:t>Face the alter and assume the Goddess position, saying:</w:t>
      </w:r>
    </w:p>
    <w:p w:rsidR="00570197" w:rsidRDefault="00570197">
      <w:pPr>
        <w:kinsoku w:val="0"/>
        <w:overflowPunct w:val="0"/>
        <w:autoSpaceDE/>
        <w:autoSpaceDN/>
        <w:adjustRightInd/>
        <w:spacing w:before="272" w:line="267" w:lineRule="exact"/>
        <w:jc w:val="center"/>
        <w:textAlignment w:val="baseline"/>
        <w:rPr>
          <w:b/>
          <w:bCs/>
          <w:sz w:val="24"/>
          <w:szCs w:val="24"/>
        </w:rPr>
      </w:pPr>
      <w:r>
        <w:rPr>
          <w:b/>
          <w:bCs/>
          <w:sz w:val="24"/>
          <w:szCs w:val="24"/>
        </w:rPr>
        <w:t>"All things have their season.</w:t>
      </w:r>
      <w:r>
        <w:rPr>
          <w:b/>
          <w:bCs/>
          <w:sz w:val="24"/>
          <w:szCs w:val="24"/>
        </w:rPr>
        <w:br/>
        <w:t>Again the wheel has turned and brought us To the season of the First Harvest.</w:t>
      </w:r>
      <w:r>
        <w:rPr>
          <w:b/>
          <w:bCs/>
          <w:sz w:val="24"/>
          <w:szCs w:val="24"/>
        </w:rPr>
        <w:br/>
        <w:t>A time when we think about sacrifices and reborn hope,</w:t>
      </w:r>
      <w:r>
        <w:rPr>
          <w:b/>
          <w:bCs/>
          <w:sz w:val="24"/>
          <w:szCs w:val="24"/>
        </w:rPr>
        <w:br/>
        <w:t>A time when we reflect on what we have sown by what we reap,</w:t>
      </w:r>
      <w:r>
        <w:rPr>
          <w:b/>
          <w:bCs/>
          <w:sz w:val="24"/>
          <w:szCs w:val="24"/>
        </w:rPr>
        <w:br/>
        <w:t>A time when we gather our memories,</w:t>
      </w:r>
      <w:r>
        <w:rPr>
          <w:b/>
          <w:bCs/>
          <w:sz w:val="24"/>
          <w:szCs w:val="24"/>
        </w:rPr>
        <w:br/>
        <w:t>And from those lessons that we have learned,</w:t>
      </w:r>
      <w:r>
        <w:rPr>
          <w:b/>
          <w:bCs/>
          <w:sz w:val="24"/>
          <w:szCs w:val="24"/>
        </w:rPr>
        <w:br/>
        <w:t>We plan for the future.</w:t>
      </w:r>
    </w:p>
    <w:p w:rsidR="00570197" w:rsidRDefault="00570197">
      <w:pPr>
        <w:kinsoku w:val="0"/>
        <w:overflowPunct w:val="0"/>
        <w:autoSpaceDE/>
        <w:autoSpaceDN/>
        <w:adjustRightInd/>
        <w:spacing w:before="279" w:line="265" w:lineRule="exact"/>
        <w:jc w:val="center"/>
        <w:textAlignment w:val="baseline"/>
        <w:rPr>
          <w:b/>
          <w:bCs/>
          <w:sz w:val="24"/>
          <w:szCs w:val="24"/>
        </w:rPr>
      </w:pPr>
      <w:r>
        <w:rPr>
          <w:b/>
          <w:bCs/>
          <w:sz w:val="24"/>
          <w:szCs w:val="24"/>
        </w:rPr>
        <w:t>Blessed Be our Mother, whose womb contains and bears all life.</w:t>
      </w:r>
      <w:r>
        <w:rPr>
          <w:b/>
          <w:bCs/>
          <w:sz w:val="24"/>
          <w:szCs w:val="24"/>
        </w:rPr>
        <w:br/>
        <w:t>Blessed Be our Father, whose seed plants all life.</w:t>
      </w:r>
      <w:r>
        <w:rPr>
          <w:b/>
          <w:bCs/>
          <w:sz w:val="24"/>
          <w:szCs w:val="24"/>
        </w:rPr>
        <w:br/>
        <w:t>Blessed Be the Two that are One,</w:t>
      </w:r>
      <w:r>
        <w:rPr>
          <w:b/>
          <w:bCs/>
          <w:sz w:val="24"/>
          <w:szCs w:val="24"/>
        </w:rPr>
        <w:br/>
        <w:t>From Them life flows and flows back again."</w:t>
      </w:r>
    </w:p>
    <w:p w:rsidR="00570197" w:rsidRDefault="00570197">
      <w:pPr>
        <w:kinsoku w:val="0"/>
        <w:overflowPunct w:val="0"/>
        <w:autoSpaceDE/>
        <w:autoSpaceDN/>
        <w:adjustRightInd/>
        <w:spacing w:before="264" w:line="271" w:lineRule="exact"/>
        <w:ind w:left="72" w:right="1800"/>
        <w:jc w:val="both"/>
        <w:textAlignment w:val="baseline"/>
        <w:rPr>
          <w:sz w:val="24"/>
          <w:szCs w:val="24"/>
        </w:rPr>
      </w:pPr>
      <w:r>
        <w:rPr>
          <w:sz w:val="24"/>
          <w:szCs w:val="24"/>
        </w:rPr>
        <w:t>Now is the time for meditation and spellworkings. If no spellworkings are to be done, proceed with the Cakes and Ale ceremony, followed by releasing the Circle.</w:t>
      </w:r>
    </w:p>
    <w:p w:rsidR="00570197" w:rsidRDefault="00570197">
      <w:pPr>
        <w:kinsoku w:val="0"/>
        <w:overflowPunct w:val="0"/>
        <w:autoSpaceDE/>
        <w:autoSpaceDN/>
        <w:adjustRightInd/>
        <w:spacing w:before="265" w:line="269" w:lineRule="exact"/>
        <w:ind w:left="720"/>
        <w:textAlignment w:val="baseline"/>
        <w:rPr>
          <w:sz w:val="24"/>
          <w:szCs w:val="24"/>
        </w:rPr>
      </w:pPr>
      <w:r>
        <w:rPr>
          <w:sz w:val="24"/>
          <w:szCs w:val="24"/>
        </w:rPr>
        <w:t>--Adapted by: Akasha Ap Emrys for all of her friends and those of like mind.</w:t>
      </w:r>
    </w:p>
    <w:p w:rsidR="00570197" w:rsidRDefault="00570197">
      <w:pPr>
        <w:kinsoku w:val="0"/>
        <w:overflowPunct w:val="0"/>
        <w:autoSpaceDE/>
        <w:autoSpaceDN/>
        <w:adjustRightInd/>
        <w:spacing w:after="723" w:line="221" w:lineRule="exact"/>
        <w:ind w:left="576"/>
        <w:textAlignment w:val="baseline"/>
      </w:pPr>
      <w:r>
        <w:t xml:space="preserve">Copyright © 1997-99 Akasha, Herne and The Celtic Connection </w:t>
      </w:r>
      <w:hyperlink r:id="rId8" w:history="1">
        <w:r>
          <w:rPr>
            <w:color w:val="0000FF"/>
            <w:u w:val="single"/>
          </w:rPr>
          <w:t>wicca.com</w:t>
        </w:r>
      </w:hyperlink>
      <w:r>
        <w:t>. All rights reserved.</w:t>
      </w:r>
    </w:p>
    <w:tbl>
      <w:tblPr>
        <w:tblW w:w="0" w:type="auto"/>
        <w:tblInd w:w="1870" w:type="dxa"/>
        <w:tblLayout w:type="fixed"/>
        <w:tblCellMar>
          <w:left w:w="0" w:type="dxa"/>
          <w:right w:w="0" w:type="dxa"/>
        </w:tblCellMar>
        <w:tblLook w:val="0000" w:firstRow="0" w:lastRow="0" w:firstColumn="0" w:lastColumn="0" w:noHBand="0" w:noVBand="0"/>
      </w:tblPr>
      <w:tblGrid>
        <w:gridCol w:w="1046"/>
        <w:gridCol w:w="1843"/>
        <w:gridCol w:w="1070"/>
        <w:gridCol w:w="4307"/>
      </w:tblGrid>
      <w:tr w:rsidR="00570197" w:rsidRPr="009E52A1">
        <w:tblPrEx>
          <w:tblCellMar>
            <w:top w:w="0" w:type="dxa"/>
            <w:left w:w="0" w:type="dxa"/>
            <w:bottom w:w="0" w:type="dxa"/>
            <w:right w:w="0" w:type="dxa"/>
          </w:tblCellMar>
        </w:tblPrEx>
        <w:trPr>
          <w:cantSplit/>
          <w:trHeight w:hRule="exact" w:val="523"/>
        </w:trPr>
        <w:tc>
          <w:tcPr>
            <w:tcW w:w="1046" w:type="dxa"/>
            <w:tcBorders>
              <w:top w:val="single" w:sz="13" w:space="0" w:color="000000"/>
              <w:left w:val="single" w:sz="13" w:space="0" w:color="000000"/>
              <w:bottom w:val="nil"/>
              <w:right w:val="single" w:sz="13" w:space="0" w:color="000000"/>
            </w:tcBorders>
            <w:vAlign w:val="center"/>
          </w:tcPr>
          <w:p w:rsidR="00570197" w:rsidRPr="009E52A1" w:rsidRDefault="00570197">
            <w:pPr>
              <w:kinsoku w:val="0"/>
              <w:overflowPunct w:val="0"/>
              <w:autoSpaceDE/>
              <w:autoSpaceDN/>
              <w:adjustRightInd/>
              <w:spacing w:before="119" w:after="166" w:line="224" w:lineRule="exact"/>
              <w:ind w:right="45"/>
              <w:jc w:val="right"/>
              <w:textAlignment w:val="baseline"/>
            </w:pPr>
            <w:r w:rsidRPr="009E52A1">
              <w:t>image</w:t>
            </w:r>
          </w:p>
        </w:tc>
        <w:tc>
          <w:tcPr>
            <w:tcW w:w="1843" w:type="dxa"/>
            <w:vMerge w:val="restart"/>
            <w:tcBorders>
              <w:top w:val="nil"/>
              <w:left w:val="single" w:sz="13" w:space="0" w:color="000000"/>
              <w:bottom w:val="nil"/>
              <w:right w:val="nil"/>
            </w:tcBorders>
            <w:vAlign w:val="bottom"/>
          </w:tcPr>
          <w:p w:rsidR="00570197" w:rsidRPr="009E52A1" w:rsidRDefault="00570197">
            <w:pPr>
              <w:kinsoku w:val="0"/>
              <w:overflowPunct w:val="0"/>
              <w:autoSpaceDE/>
              <w:autoSpaceDN/>
              <w:adjustRightInd/>
              <w:spacing w:before="312" w:line="269" w:lineRule="exact"/>
              <w:ind w:right="240"/>
              <w:jc w:val="right"/>
              <w:textAlignment w:val="baseline"/>
              <w:rPr>
                <w:b/>
                <w:bCs/>
                <w:sz w:val="24"/>
                <w:szCs w:val="24"/>
                <w:u w:val="single"/>
              </w:rPr>
            </w:pPr>
            <w:r w:rsidRPr="009E52A1">
              <w:rPr>
                <w:b/>
                <w:bCs/>
                <w:sz w:val="24"/>
                <w:szCs w:val="24"/>
                <w:u w:val="single"/>
              </w:rPr>
              <w:t>Holidays Index</w:t>
            </w:r>
          </w:p>
        </w:tc>
        <w:tc>
          <w:tcPr>
            <w:tcW w:w="1070" w:type="dxa"/>
            <w:tcBorders>
              <w:top w:val="nil"/>
              <w:left w:val="nil"/>
              <w:bottom w:val="nil"/>
              <w:right w:val="nil"/>
            </w:tcBorders>
            <w:vAlign w:val="center"/>
          </w:tcPr>
          <w:p w:rsidR="00570197" w:rsidRPr="009E52A1" w:rsidRDefault="00570197">
            <w:pPr>
              <w:kinsoku w:val="0"/>
              <w:overflowPunct w:val="0"/>
              <w:autoSpaceDE/>
              <w:autoSpaceDN/>
              <w:adjustRightInd/>
              <w:spacing w:after="112" w:line="395" w:lineRule="exact"/>
              <w:jc w:val="center"/>
              <w:textAlignment w:val="baseline"/>
            </w:pPr>
            <w:r w:rsidRPr="009E52A1">
              <w:rPr>
                <w:w w:val="80"/>
                <w:sz w:val="33"/>
                <w:szCs w:val="33"/>
              </w:rPr>
              <w:t>X</w:t>
            </w:r>
            <w:r w:rsidRPr="009E52A1">
              <w:t>image</w:t>
            </w:r>
          </w:p>
        </w:tc>
        <w:tc>
          <w:tcPr>
            <w:tcW w:w="4307" w:type="dxa"/>
            <w:vMerge w:val="restart"/>
            <w:tcBorders>
              <w:top w:val="nil"/>
              <w:left w:val="nil"/>
              <w:bottom w:val="nil"/>
              <w:right w:val="nil"/>
            </w:tcBorders>
            <w:vAlign w:val="bottom"/>
          </w:tcPr>
          <w:p w:rsidR="00570197" w:rsidRPr="009E52A1" w:rsidRDefault="00570197">
            <w:pPr>
              <w:kinsoku w:val="0"/>
              <w:overflowPunct w:val="0"/>
              <w:autoSpaceDE/>
              <w:autoSpaceDN/>
              <w:adjustRightInd/>
              <w:spacing w:before="322" w:line="259" w:lineRule="exact"/>
              <w:ind w:right="3102"/>
              <w:jc w:val="right"/>
              <w:textAlignment w:val="baseline"/>
              <w:rPr>
                <w:b/>
                <w:bCs/>
                <w:sz w:val="24"/>
                <w:szCs w:val="24"/>
                <w:u w:val="single"/>
              </w:rPr>
            </w:pPr>
            <w:r w:rsidRPr="009E52A1">
              <w:rPr>
                <w:b/>
                <w:bCs/>
                <w:sz w:val="24"/>
                <w:szCs w:val="24"/>
                <w:u w:val="single"/>
              </w:rPr>
              <w:t>Main Index</w:t>
            </w:r>
          </w:p>
        </w:tc>
      </w:tr>
      <w:tr w:rsidR="00570197" w:rsidRPr="009E52A1">
        <w:tblPrEx>
          <w:tblCellMar>
            <w:top w:w="0" w:type="dxa"/>
            <w:left w:w="0" w:type="dxa"/>
            <w:bottom w:w="0" w:type="dxa"/>
            <w:right w:w="0" w:type="dxa"/>
          </w:tblCellMar>
        </w:tblPrEx>
        <w:trPr>
          <w:cantSplit/>
          <w:trHeight w:hRule="exact" w:val="68"/>
        </w:trPr>
        <w:tc>
          <w:tcPr>
            <w:tcW w:w="1046" w:type="dxa"/>
            <w:tcBorders>
              <w:top w:val="nil"/>
              <w:left w:val="nil"/>
              <w:bottom w:val="nil"/>
              <w:right w:val="nil"/>
            </w:tcBorders>
          </w:tcPr>
          <w:p w:rsidR="00570197" w:rsidRPr="009E52A1" w:rsidRDefault="00570197">
            <w:pPr>
              <w:kinsoku w:val="0"/>
              <w:overflowPunct w:val="0"/>
              <w:autoSpaceDE/>
              <w:autoSpaceDN/>
              <w:adjustRightInd/>
              <w:textAlignment w:val="baseline"/>
              <w:rPr>
                <w:b/>
                <w:bCs/>
                <w:sz w:val="24"/>
                <w:szCs w:val="24"/>
                <w:u w:val="single"/>
              </w:rPr>
            </w:pPr>
          </w:p>
        </w:tc>
        <w:tc>
          <w:tcPr>
            <w:tcW w:w="1843" w:type="dxa"/>
            <w:vMerge/>
            <w:tcBorders>
              <w:top w:val="nil"/>
              <w:left w:val="nil"/>
              <w:bottom w:val="nil"/>
              <w:right w:val="nil"/>
            </w:tcBorders>
            <w:vAlign w:val="bottom"/>
          </w:tcPr>
          <w:p w:rsidR="00570197" w:rsidRPr="009E52A1" w:rsidRDefault="00570197">
            <w:pPr>
              <w:kinsoku w:val="0"/>
              <w:overflowPunct w:val="0"/>
              <w:autoSpaceDE/>
              <w:autoSpaceDN/>
              <w:adjustRightInd/>
              <w:textAlignment w:val="baseline"/>
              <w:rPr>
                <w:b/>
                <w:bCs/>
                <w:sz w:val="24"/>
                <w:szCs w:val="24"/>
                <w:u w:val="single"/>
              </w:rPr>
            </w:pPr>
          </w:p>
        </w:tc>
        <w:tc>
          <w:tcPr>
            <w:tcW w:w="1070" w:type="dxa"/>
            <w:tcBorders>
              <w:top w:val="nil"/>
              <w:left w:val="nil"/>
              <w:bottom w:val="nil"/>
              <w:right w:val="nil"/>
            </w:tcBorders>
          </w:tcPr>
          <w:p w:rsidR="00570197" w:rsidRPr="009E52A1" w:rsidRDefault="00570197">
            <w:pPr>
              <w:kinsoku w:val="0"/>
              <w:overflowPunct w:val="0"/>
              <w:autoSpaceDE/>
              <w:autoSpaceDN/>
              <w:adjustRightInd/>
              <w:textAlignment w:val="baseline"/>
              <w:rPr>
                <w:b/>
                <w:bCs/>
                <w:sz w:val="24"/>
                <w:szCs w:val="24"/>
                <w:u w:val="single"/>
              </w:rPr>
            </w:pPr>
          </w:p>
        </w:tc>
        <w:tc>
          <w:tcPr>
            <w:tcW w:w="4307" w:type="dxa"/>
            <w:vMerge/>
            <w:tcBorders>
              <w:top w:val="nil"/>
              <w:left w:val="nil"/>
              <w:bottom w:val="nil"/>
              <w:right w:val="nil"/>
            </w:tcBorders>
            <w:vAlign w:val="bottom"/>
          </w:tcPr>
          <w:p w:rsidR="00570197" w:rsidRPr="009E52A1" w:rsidRDefault="00570197">
            <w:pPr>
              <w:kinsoku w:val="0"/>
              <w:overflowPunct w:val="0"/>
              <w:autoSpaceDE/>
              <w:autoSpaceDN/>
              <w:adjustRightInd/>
              <w:textAlignment w:val="baseline"/>
              <w:rPr>
                <w:b/>
                <w:bCs/>
                <w:sz w:val="24"/>
                <w:szCs w:val="24"/>
                <w:u w:val="single"/>
              </w:rPr>
            </w:pPr>
          </w:p>
        </w:tc>
      </w:tr>
    </w:tbl>
    <w:p w:rsidR="00570197" w:rsidRDefault="00570197">
      <w:pPr>
        <w:kinsoku w:val="0"/>
        <w:overflowPunct w:val="0"/>
        <w:autoSpaceDE/>
        <w:autoSpaceDN/>
        <w:adjustRightInd/>
        <w:spacing w:after="4589" w:line="20" w:lineRule="exact"/>
        <w:ind w:left="1854"/>
        <w:textAlignment w:val="baseline"/>
        <w:rPr>
          <w:sz w:val="24"/>
          <w:szCs w:val="24"/>
        </w:rPr>
      </w:pPr>
    </w:p>
    <w:bookmarkStart w:id="0" w:name="_GoBack"/>
    <w:p w:rsidR="00570197" w:rsidRDefault="00570197">
      <w:pPr>
        <w:tabs>
          <w:tab w:val="right" w:pos="10080"/>
        </w:tabs>
        <w:kinsoku w:val="0"/>
        <w:overflowPunct w:val="0"/>
        <w:autoSpaceDE/>
        <w:autoSpaceDN/>
        <w:adjustRightInd/>
        <w:spacing w:line="270" w:lineRule="exact"/>
        <w:textAlignment w:val="baseline"/>
        <w:rPr>
          <w:sz w:val="24"/>
          <w:szCs w:val="24"/>
        </w:rPr>
      </w:pPr>
      <w:r>
        <w:rPr>
          <w:color w:val="0000FF"/>
          <w:sz w:val="24"/>
          <w:szCs w:val="24"/>
          <w:u w:val="single"/>
        </w:rPr>
        <w:fldChar w:fldCharType="begin"/>
      </w:r>
      <w:r>
        <w:rPr>
          <w:color w:val="0000FF"/>
          <w:sz w:val="24"/>
          <w:szCs w:val="24"/>
          <w:u w:val="single"/>
        </w:rPr>
        <w:instrText xml:space="preserve"> HYPERLINK http://www.wicca.com/celtic/akasha/lamrit.htm </w:instrText>
      </w:r>
      <w:r>
        <w:rPr>
          <w:color w:val="0000FF"/>
          <w:sz w:val="24"/>
          <w:szCs w:val="24"/>
          <w:u w:val="single"/>
        </w:rPr>
      </w:r>
      <w:r>
        <w:rPr>
          <w:color w:val="0000FF"/>
          <w:sz w:val="24"/>
          <w:szCs w:val="24"/>
          <w:u w:val="single"/>
        </w:rPr>
        <w:fldChar w:fldCharType="separate"/>
      </w:r>
      <w:r>
        <w:rPr>
          <w:color w:val="0000FF"/>
          <w:sz w:val="24"/>
          <w:szCs w:val="24"/>
          <w:u w:val="single"/>
        </w:rPr>
        <w:t>http://www.wicca.com/celtic/akasha/lamrit.htm</w:t>
      </w:r>
      <w:r>
        <w:rPr>
          <w:color w:val="0000FF"/>
          <w:sz w:val="24"/>
          <w:szCs w:val="24"/>
          <w:u w:val="single"/>
        </w:rPr>
        <w:fldChar w:fldCharType="end"/>
      </w:r>
      <w:bookmarkEnd w:id="0"/>
      <w:r>
        <w:rPr>
          <w:sz w:val="24"/>
          <w:szCs w:val="24"/>
        </w:rPr>
        <w:tab/>
        <w:t>7/5/2005</w:t>
      </w:r>
    </w:p>
    <w:sectPr w:rsidR="00570197" w:rsidSect="00570197">
      <w:pgSz w:w="12221" w:h="15854"/>
      <w:pgMar w:top="200" w:right="1089" w:bottom="117" w:left="10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2808"/>
    <w:multiLevelType w:val="singleLevel"/>
    <w:tmpl w:val="264430E1"/>
    <w:lvl w:ilvl="0">
      <w:numFmt w:val="bullet"/>
      <w:lvlText w:val="·"/>
      <w:lvlJc w:val="left"/>
      <w:pPr>
        <w:tabs>
          <w:tab w:val="num" w:pos="648"/>
        </w:tabs>
        <w:ind w:left="432"/>
      </w:pPr>
      <w:rPr>
        <w:rFonts w:ascii="Symbol" w:hAnsi="Symbol" w:cs="Symbol"/>
        <w:b/>
        <w:bCs/>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197"/>
    <w:rsid w:val="00570197"/>
    <w:rsid w:val="009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51A741-2DD6-4C6D-BB6D-44E615A1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icca.com" TargetMode="External"/><Relationship Id="rId3" Type="http://schemas.openxmlformats.org/officeDocument/2006/relationships/settings" Target="settings.xml"/><Relationship Id="rId7" Type="http://schemas.openxmlformats.org/officeDocument/2006/relationships/hyperlink" Target="http://www.wicca.com/celtic/akasha/lanui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ca.com/celtic/akasha/lamrit.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2</cp:revision>
  <dcterms:created xsi:type="dcterms:W3CDTF">2017-06-13T22:08:00Z</dcterms:created>
  <dcterms:modified xsi:type="dcterms:W3CDTF">2017-06-13T22:08:00Z</dcterms:modified>
</cp:coreProperties>
</file>