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731" w:h="620" w:hRule="exact" w:wrap="around" w:vAnchor="page" w:hAnchor="page" w:x="1268" w:y="12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380" w:right="3500" w:firstLine="0"/>
      </w:pPr>
      <w:r>
        <w:rPr>
          <w:lang w:val="en-US" w:eastAsia="en-US" w:bidi="en-US"/>
          <w:w w:val="100"/>
          <w:color w:val="000000"/>
          <w:position w:val="0"/>
        </w:rPr>
        <w:t>AUTUMN EQUINOX 2001 Beth, Laurie, Shannon, Debby</w:t>
      </w:r>
    </w:p>
    <w:p>
      <w:pPr>
        <w:pStyle w:val="Style2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20" w:right="238" w:firstLine="0"/>
      </w:pPr>
      <w:r>
        <w:rPr>
          <w:lang w:val="en-US" w:eastAsia="en-US" w:bidi="en-US"/>
          <w:w w:val="100"/>
          <w:color w:val="000000"/>
          <w:position w:val="0"/>
        </w:rPr>
        <w:t>3:00 Enter into sacred circle: Blessing- Rosemary smudging, salt water sprinkle, pomegranate.</w:t>
      </w:r>
    </w:p>
    <w:p>
      <w:pPr>
        <w:pStyle w:val="Style4"/>
        <w:numPr>
          <w:ilvl w:val="0"/>
          <w:numId w:val="1"/>
        </w:numPr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lang w:val="en-US" w:eastAsia="en-US" w:bidi="en-US"/>
          <w:w w:val="100"/>
          <w:color w:val="000000"/>
          <w:position w:val="0"/>
        </w:rPr>
        <w:t xml:space="preserve"> May you feel the fullness of Earth Mother’s gifts to you this season</w:t>
      </w:r>
    </w:p>
    <w:p>
      <w:pPr>
        <w:pStyle w:val="Style4"/>
        <w:numPr>
          <w:ilvl w:val="0"/>
          <w:numId w:val="1"/>
        </w:numPr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lang w:val="en-US" w:eastAsia="en-US" w:bidi="en-US"/>
          <w:w w:val="100"/>
          <w:color w:val="000000"/>
          <w:position w:val="0"/>
        </w:rPr>
        <w:t xml:space="preserve"> ...freely let go of what is finished and needs to pass.</w:t>
      </w:r>
    </w:p>
    <w:p>
      <w:pPr>
        <w:pStyle w:val="Style4"/>
        <w:numPr>
          <w:ilvl w:val="0"/>
          <w:numId w:val="1"/>
        </w:numPr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600"/>
      </w:pPr>
      <w:r>
        <w:rPr>
          <w:lang w:val="en-US" w:eastAsia="en-US" w:bidi="en-US"/>
          <w:w w:val="100"/>
          <w:color w:val="000000"/>
          <w:position w:val="0"/>
        </w:rPr>
        <w:t xml:space="preserve"> It is a time to heal yourself and the earth so all is whole and well within</w:t>
        <w:br/>
        <w:t>you.</w:t>
      </w:r>
    </w:p>
    <w:p>
      <w:pPr>
        <w:pStyle w:val="Style4"/>
        <w:numPr>
          <w:ilvl w:val="0"/>
          <w:numId w:val="1"/>
        </w:numPr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lang w:val="en-US" w:eastAsia="en-US" w:bidi="en-US"/>
          <w:w w:val="100"/>
          <w:color w:val="000000"/>
          <w:position w:val="0"/>
        </w:rPr>
        <w:t xml:space="preserve"> As you go into the darker internal time.</w:t>
      </w:r>
    </w:p>
    <w:p>
      <w:pPr>
        <w:pStyle w:val="Style7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20" w:firstLine="0"/>
      </w:pPr>
      <w:r>
        <w:rPr>
          <w:rStyle w:val="CharStyle9"/>
        </w:rPr>
        <w:t xml:space="preserve">3:30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Music making as we enter circle. </w:t>
      </w:r>
      <w:r>
        <w:rPr>
          <w:rStyle w:val="CharStyle9"/>
        </w:rPr>
        <w:t>Kore Chant</w:t>
        <w:br/>
        <w:t xml:space="preserve">(Debby starts) </w:t>
      </w:r>
      <w:r>
        <w:rPr>
          <w:lang w:val="en-US" w:eastAsia="en-US" w:bidi="en-US"/>
          <w:w w:val="100"/>
          <w:spacing w:val="0"/>
          <w:color w:val="000000"/>
          <w:position w:val="0"/>
        </w:rPr>
        <w:t>Her name is softly spoken,</w:t>
      </w:r>
    </w:p>
    <w:p>
      <w:pPr>
        <w:pStyle w:val="Style7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face is not forgotten.</w:t>
      </w:r>
    </w:p>
    <w:p>
      <w:pPr>
        <w:pStyle w:val="Style7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power is to open,</w:t>
      </w:r>
    </w:p>
    <w:p>
      <w:pPr>
        <w:pStyle w:val="Style7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promise can never be broken.</w:t>
      </w:r>
    </w:p>
    <w:p>
      <w:pPr>
        <w:pStyle w:val="Style4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962" w:right="238" w:firstLine="0"/>
      </w:pPr>
      <w:r>
        <w:rPr>
          <w:lang w:val="en-US" w:eastAsia="en-US" w:bidi="en-US"/>
          <w:w w:val="100"/>
          <w:color w:val="000000"/>
          <w:position w:val="0"/>
        </w:rPr>
        <w:t>All seeds she deeply buries,</w:t>
      </w:r>
    </w:p>
    <w:p>
      <w:pPr>
        <w:pStyle w:val="Style7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weaves the thread of seasons.</w:t>
      </w:r>
    </w:p>
    <w:p>
      <w:pPr>
        <w:pStyle w:val="Style7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secret, darkness carries.</w:t>
      </w:r>
    </w:p>
    <w:p>
      <w:pPr>
        <w:pStyle w:val="Style7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loves beyond all reason.</w:t>
      </w:r>
    </w:p>
    <w:p>
      <w:pPr>
        <w:pStyle w:val="Style7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42" w:right="0"/>
      </w:pPr>
      <w:r>
        <w:rPr>
          <w:rStyle w:val="CharStyle9"/>
        </w:rPr>
        <w:t>She changes everything she touches, and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>Everything she touches, (then next in the circle says,)</w:t>
      </w:r>
    </w:p>
    <w:p>
      <w:pPr>
        <w:pStyle w:val="Style7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962" w:right="238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changes, She touches (next) She touches, she changes,</w:t>
      </w:r>
    </w:p>
    <w:p>
      <w:pPr>
        <w:pStyle w:val="Style7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962" w:right="238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(next) Change us, touch us, (next) Touch us, Change us.</w:t>
        <w:br/>
      </w:r>
      <w:r>
        <w:rPr>
          <w:rStyle w:val="CharStyle9"/>
        </w:rPr>
        <w:t>Everything lost is found again.</w:t>
      </w:r>
    </w:p>
    <w:p>
      <w:pPr>
        <w:pStyle w:val="Style7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a new form, iin a new way,</w:t>
      </w:r>
    </w:p>
    <w:p>
      <w:pPr>
        <w:pStyle w:val="Style7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Everything hurt is healed again,</w:t>
      </w:r>
    </w:p>
    <w:p>
      <w:pPr>
        <w:pStyle w:val="Style7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a new life, In a new day.</w:t>
      </w:r>
    </w:p>
    <w:p>
      <w:pPr>
        <w:pStyle w:val="Style4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38" w:firstLine="0"/>
      </w:pPr>
      <w:r>
        <w:rPr>
          <w:lang w:val="en-US" w:eastAsia="en-US" w:bidi="en-US"/>
          <w:w w:val="100"/>
          <w:color w:val="000000"/>
          <w:position w:val="0"/>
        </w:rPr>
        <w:t>3:45 (Beth short intro) What this time of year means to us.</w:t>
      </w:r>
    </w:p>
    <w:p>
      <w:pPr>
        <w:pStyle w:val="Style7"/>
        <w:numPr>
          <w:ilvl w:val="0"/>
          <w:numId w:val="3"/>
        </w:numPr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(Debby) Fullness of bounty, Blessing what has been. Strength and nourishment</w:t>
        <w:br/>
        <w:t>we’ve rec’d. What we planted has been gathered, (see attached.</w:t>
      </w:r>
    </w:p>
    <w:p>
      <w:pPr>
        <w:pStyle w:val="Style7"/>
        <w:numPr>
          <w:ilvl w:val="0"/>
          <w:numId w:val="3"/>
        </w:numPr>
        <w:framePr w:w="9731" w:h="13268" w:hRule="exact" w:wrap="around" w:vAnchor="page" w:hAnchor="page" w:x="1268" w:y="2016"/>
        <w:tabs>
          <w:tab w:leader="none" w:pos="640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38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(</w:t>
        <w:tab/>
        <w:t>) Dieing back, Letting go, what didn’t happen</w:t>
      </w:r>
    </w:p>
    <w:p>
      <w:pPr>
        <w:pStyle w:val="Style7"/>
        <w:numPr>
          <w:ilvl w:val="0"/>
          <w:numId w:val="3"/>
        </w:numPr>
        <w:framePr w:w="9731" w:h="13268" w:hRule="exact" w:wrap="around" w:vAnchor="page" w:hAnchor="page" w:x="1268" w:y="2016"/>
        <w:tabs>
          <w:tab w:leader="none" w:pos="8034" w:val="right"/>
          <w:tab w:leader="none" w:pos="936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38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(</w:t>
        <w:tab/>
        <w:t>)Acknowledge what we need to have healed, inside and out.</w:t>
        <w:tab/>
        <w:t>Trust to go</w:t>
      </w:r>
    </w:p>
    <w:p>
      <w:pPr>
        <w:pStyle w:val="Style7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38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into the darkness.</w:t>
      </w:r>
    </w:p>
    <w:p>
      <w:pPr>
        <w:pStyle w:val="Style7"/>
        <w:numPr>
          <w:ilvl w:val="0"/>
          <w:numId w:val="3"/>
        </w:numPr>
        <w:framePr w:w="9731" w:h="13268" w:hRule="exact" w:wrap="around" w:vAnchor="page" w:hAnchor="page" w:x="1268" w:y="2016"/>
        <w:tabs>
          <w:tab w:leader="none" w:pos="1464" w:val="right"/>
          <w:tab w:leader="none" w:pos="16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38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(</w:t>
        <w:tab/>
        <w:t>)</w:t>
        <w:tab/>
        <w:t>Regeneration, everything that is lost will be found again.</w:t>
      </w:r>
    </w:p>
    <w:p>
      <w:pPr>
        <w:pStyle w:val="Style4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20" w:firstLine="0"/>
      </w:pPr>
      <w:r>
        <w:rPr>
          <w:lang w:val="en-US" w:eastAsia="en-US" w:bidi="en-US"/>
          <w:w w:val="100"/>
          <w:color w:val="000000"/>
          <w:position w:val="0"/>
        </w:rPr>
        <w:t>4:30 (Debby leads off) What do have you harvested that you wish to give</w:t>
        <w:br/>
        <w:t>thanks for? (a moment of silence.) What do you give back to the earth?</w:t>
        <w:br/>
        <w:t>(another moment of silence.) “We’ll share and then go to the alter with our gift</w:t>
        <w:br/>
        <w:t>to the earth. When your done, say “Thank you, Mother.”</w:t>
      </w:r>
    </w:p>
    <w:p>
      <w:pPr>
        <w:pStyle w:val="Style7"/>
        <w:framePr w:w="9731" w:h="13268" w:hRule="exact" w:wrap="around" w:vAnchor="page" w:hAnchor="page" w:x="1268" w:y="2016"/>
        <w:tabs>
          <w:tab w:leader="underscore" w:pos="8491" w:val="center"/>
          <w:tab w:leader="none" w:pos="908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38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(Debby) I’ve been blessed (or nourished, or gifted) with...</w:t>
        <w:tab/>
        <w:t xml:space="preserve"> I</w:t>
        <w:tab/>
        <w:t>give</w:t>
      </w:r>
    </w:p>
    <w:p>
      <w:pPr>
        <w:pStyle w:val="Style7"/>
        <w:framePr w:w="9731" w:h="13268" w:hRule="exact" w:wrap="around" w:vAnchor="page" w:hAnchor="page" w:x="1268" w:y="2016"/>
        <w:tabs>
          <w:tab w:leader="underscore" w:pos="35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38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back to the earth</w:t>
        <w:tab/>
        <w:t>(go to the alter and place it on the alter.) I say,</w:t>
      </w:r>
    </w:p>
    <w:p>
      <w:pPr>
        <w:pStyle w:val="Style7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38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“Thank you, Mother.” The rest of the group says back, “Thank you, Mother.”</w:t>
      </w:r>
    </w:p>
    <w:p>
      <w:pPr>
        <w:pStyle w:val="Style7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38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4:45 ( Shannon) </w:t>
      </w:r>
      <w:r>
        <w:rPr>
          <w:rStyle w:val="CharStyle9"/>
        </w:rPr>
        <w:t xml:space="preserve">Meditation on Earth Healing </w:t>
      </w:r>
      <w:r>
        <w:rPr>
          <w:lang w:val="en-US" w:eastAsia="en-US" w:bidi="en-US"/>
          <w:w w:val="100"/>
          <w:spacing w:val="0"/>
          <w:color w:val="000000"/>
          <w:position w:val="0"/>
        </w:rPr>
        <w:t>Hands holding the globe.</w:t>
      </w:r>
    </w:p>
    <w:p>
      <w:pPr>
        <w:pStyle w:val="Style4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38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5:00 </w:t>
      </w:r>
      <w:r>
        <w:rPr>
          <w:rStyle w:val="CharStyle10"/>
          <w:b w:val="0"/>
          <w:bCs w:val="0"/>
        </w:rPr>
        <w:t xml:space="preserve">(Beth) </w:t>
      </w:r>
      <w:r>
        <w:rPr>
          <w:lang w:val="en-US" w:eastAsia="en-US" w:bidi="en-US"/>
          <w:w w:val="100"/>
          <w:color w:val="000000"/>
          <w:position w:val="0"/>
        </w:rPr>
        <w:t>Group healing in small groups.</w:t>
      </w:r>
    </w:p>
    <w:p>
      <w:pPr>
        <w:pStyle w:val="Style7"/>
        <w:framePr w:w="9731" w:h="13268" w:hRule="exact" w:wrap="around" w:vAnchor="page" w:hAnchor="page" w:x="1268" w:y="2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5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5:30 (Laurie) Gifts of bracelets </w:t>
      </w:r>
      <w:r>
        <w:rPr>
          <w:rStyle w:val="CharStyle9"/>
        </w:rPr>
        <w:t xml:space="preserve">Closing song.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(Debby) Then </w:t>
      </w:r>
      <w:r>
        <w:rPr>
          <w:rStyle w:val="CharStyle9"/>
        </w:rPr>
        <w:t>FEAST!</w:t>
      </w:r>
    </w:p>
    <w:p>
      <w:pPr>
        <w:pStyle w:val="Style7"/>
        <w:framePr w:wrap="around" w:vAnchor="page" w:hAnchor="page" w:x="1243" w:y="55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(Shannon)</w:t>
      </w:r>
    </w:p>
    <w:p>
      <w:pPr>
        <w:pStyle w:val="Style7"/>
        <w:framePr w:wrap="around" w:vAnchor="page" w:hAnchor="page" w:x="1243" w:y="686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(Beth)</w:t>
      </w:r>
    </w:p>
    <w:p>
      <w:pPr>
        <w:pStyle w:val="Style7"/>
        <w:framePr w:wrap="around" w:vAnchor="page" w:hAnchor="page" w:x="1243" w:y="815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(Laurie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en-US" w:eastAsia="en-US" w:bidi="en-US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-1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3">
    <w:name w:val="Body text (2)_"/>
    <w:basedOn w:val="DefaultParagraphFont"/>
    <w:link w:val="Style2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10"/>
    </w:rPr>
  </w:style>
  <w:style w:type="character" w:customStyle="1" w:styleId="CharStyle5">
    <w:name w:val="Body text (3)_"/>
    <w:basedOn w:val="DefaultParagraphFont"/>
    <w:link w:val="Style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  <w:style w:type="character" w:customStyle="1" w:styleId="CharStyle6">
    <w:name w:val="Body text (3) + 11.5 pt"/>
    <w:basedOn w:val="CharStyle5"/>
    <w:rPr>
      <w:lang w:val="en-US" w:eastAsia="en-US" w:bidi="en-US"/>
      <w:sz w:val="23"/>
      <w:szCs w:val="23"/>
      <w:w w:val="100"/>
      <w:color w:val="000000"/>
      <w:position w:val="0"/>
    </w:rPr>
  </w:style>
  <w:style w:type="character" w:customStyle="1" w:styleId="CharStyle8">
    <w:name w:val="Body text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Body text + Bold,Spacing 0 pt"/>
    <w:basedOn w:val="CharStyle8"/>
    <w:rPr>
      <w:lang w:val="en-US" w:eastAsia="en-US" w:bidi="en-US"/>
      <w:b/>
      <w:bCs/>
      <w:w w:val="100"/>
      <w:spacing w:val="-10"/>
      <w:color w:val="000000"/>
      <w:position w:val="0"/>
    </w:rPr>
  </w:style>
  <w:style w:type="character" w:customStyle="1" w:styleId="CharStyle10">
    <w:name w:val="Body text (3) + Not Bold,Spacing 0 pt"/>
    <w:basedOn w:val="CharStyle5"/>
    <w:rPr>
      <w:lang w:val="en-US" w:eastAsia="en-US" w:bidi="en-US"/>
      <w:b/>
      <w:bCs/>
      <w:w w:val="100"/>
      <w:spacing w:val="0"/>
      <w:color w:val="000000"/>
      <w:position w:val="0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240" w:line="281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10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spacing w:line="320" w:lineRule="exact"/>
      <w:ind w:hanging="34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  <w:style w:type="paragraph" w:customStyle="1" w:styleId="Style7">
    <w:name w:val="Body text"/>
    <w:basedOn w:val="Normal"/>
    <w:link w:val="CharStyle8"/>
    <w:pPr>
      <w:widowControl w:val="0"/>
      <w:shd w:val="clear" w:color="auto" w:fill="FFFFFF"/>
      <w:spacing w:line="320" w:lineRule="exact"/>
      <w:ind w:hanging="88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