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A7E3" w14:textId="59798562" w:rsidR="001B21FB" w:rsidRPr="001B21FB" w:rsidRDefault="001B21FB" w:rsidP="001B21FB">
      <w:pPr>
        <w:rPr>
          <w:b/>
          <w:color w:val="808080" w:themeColor="background1" w:themeShade="80"/>
          <w:sz w:val="24"/>
          <w:szCs w:val="24"/>
          <w:u w:val="single"/>
        </w:rPr>
      </w:pPr>
      <w:r w:rsidRPr="001B21FB">
        <w:rPr>
          <w:b/>
          <w:i/>
          <w:sz w:val="24"/>
          <w:szCs w:val="24"/>
          <w:u w:val="single"/>
        </w:rPr>
        <w:t>1</w:t>
      </w:r>
      <w:r w:rsidRPr="001B21FB">
        <w:rPr>
          <w:b/>
          <w:i/>
          <w:sz w:val="24"/>
          <w:szCs w:val="24"/>
          <w:u w:val="single"/>
          <w:vertAlign w:val="superscript"/>
        </w:rPr>
        <w:t>st</w:t>
      </w:r>
      <w:r w:rsidRPr="001B21FB">
        <w:rPr>
          <w:b/>
          <w:i/>
          <w:sz w:val="24"/>
          <w:szCs w:val="24"/>
          <w:u w:val="single"/>
        </w:rPr>
        <w:t xml:space="preserve"> Blessing:</w:t>
      </w:r>
      <w:r w:rsidRPr="001B21FB">
        <w:rPr>
          <w:b/>
          <w:color w:val="808080" w:themeColor="background1" w:themeShade="80"/>
          <w:sz w:val="24"/>
          <w:szCs w:val="24"/>
        </w:rPr>
        <w:t xml:space="preserve"> (Steps on </w:t>
      </w:r>
      <w:proofErr w:type="gramStart"/>
      <w:r w:rsidRPr="001B21FB">
        <w:rPr>
          <w:b/>
          <w:color w:val="808080" w:themeColor="background1" w:themeShade="80"/>
          <w:sz w:val="24"/>
          <w:szCs w:val="24"/>
        </w:rPr>
        <w:t>deck, before</w:t>
      </w:r>
      <w:proofErr w:type="gramEnd"/>
      <w:r w:rsidRPr="001B21FB">
        <w:rPr>
          <w:b/>
          <w:color w:val="808080" w:themeColor="background1" w:themeShade="80"/>
          <w:sz w:val="24"/>
          <w:szCs w:val="24"/>
        </w:rPr>
        <w:t xml:space="preserve"> the curtain.)</w:t>
      </w:r>
      <w:r w:rsidRPr="001B21FB">
        <w:rPr>
          <w:b/>
          <w:sz w:val="24"/>
          <w:szCs w:val="24"/>
        </w:rPr>
        <w:t xml:space="preserve"> </w:t>
      </w:r>
      <w:r w:rsidRPr="001B21FB">
        <w:rPr>
          <w:b/>
          <w:sz w:val="24"/>
          <w:szCs w:val="24"/>
          <w:u w:val="single"/>
        </w:rPr>
        <w:t>Marty</w:t>
      </w:r>
    </w:p>
    <w:p w14:paraId="0A79BB1B" w14:textId="6C404C86" w:rsidR="001B21FB" w:rsidRPr="001B21FB" w:rsidRDefault="001B21FB" w:rsidP="001B21FB">
      <w:pPr>
        <w:rPr>
          <w:b/>
          <w:sz w:val="32"/>
          <w:szCs w:val="32"/>
        </w:rPr>
      </w:pPr>
      <w:r w:rsidRPr="001B21FB">
        <w:rPr>
          <w:b/>
          <w:sz w:val="32"/>
          <w:szCs w:val="32"/>
        </w:rPr>
        <w:t>“Welcome to Beltane. Opposite on the wheel from Samhain, Beltane is also the time of year when the veil between worlds is the thinnest.  As seeds spring forth and grass grows green we invite you to step between worlds, to explore the roots, stems, flowers and seeds of your own life. Within the veil, you will unveil your life’s journey.  Are you willing to step between the veil?”</w:t>
      </w:r>
    </w:p>
    <w:p w14:paraId="3F9308D0" w14:textId="7B0BA06B" w:rsidR="008144F8" w:rsidRPr="001B21FB" w:rsidRDefault="008144F8">
      <w:pPr>
        <w:rPr>
          <w:sz w:val="32"/>
          <w:szCs w:val="32"/>
        </w:rPr>
      </w:pPr>
    </w:p>
    <w:p w14:paraId="31A7BDEC" w14:textId="77777777" w:rsidR="001B21FB" w:rsidRPr="001B21FB" w:rsidRDefault="001B21FB" w:rsidP="001B21FB">
      <w:pPr>
        <w:rPr>
          <w:b/>
          <w:i/>
          <w:color w:val="808080" w:themeColor="background1" w:themeShade="80"/>
          <w:sz w:val="24"/>
          <w:szCs w:val="24"/>
        </w:rPr>
      </w:pPr>
      <w:r w:rsidRPr="001B21FB">
        <w:rPr>
          <w:b/>
          <w:i/>
          <w:sz w:val="24"/>
          <w:szCs w:val="24"/>
          <w:u w:val="single"/>
        </w:rPr>
        <w:t>2</w:t>
      </w:r>
      <w:r w:rsidRPr="001B21FB">
        <w:rPr>
          <w:b/>
          <w:i/>
          <w:sz w:val="24"/>
          <w:szCs w:val="24"/>
          <w:u w:val="single"/>
          <w:vertAlign w:val="superscript"/>
        </w:rPr>
        <w:t>nd</w:t>
      </w:r>
      <w:r w:rsidRPr="001B21FB">
        <w:rPr>
          <w:b/>
          <w:i/>
          <w:sz w:val="24"/>
          <w:szCs w:val="24"/>
          <w:u w:val="single"/>
        </w:rPr>
        <w:t xml:space="preserve"> Blessing:</w:t>
      </w:r>
      <w:r w:rsidRPr="001B21FB">
        <w:rPr>
          <w:sz w:val="24"/>
          <w:szCs w:val="24"/>
        </w:rPr>
        <w:t xml:space="preserve"> </w:t>
      </w:r>
      <w:r w:rsidRPr="001B21FB">
        <w:rPr>
          <w:b/>
          <w:i/>
          <w:color w:val="808080" w:themeColor="background1" w:themeShade="80"/>
          <w:sz w:val="24"/>
          <w:szCs w:val="24"/>
        </w:rPr>
        <w:t xml:space="preserve">(Other side of the curtain on deck.) </w:t>
      </w:r>
      <w:r w:rsidRPr="001B21FB">
        <w:rPr>
          <w:b/>
          <w:i/>
          <w:sz w:val="24"/>
          <w:szCs w:val="24"/>
          <w:u w:val="single"/>
        </w:rPr>
        <w:t>Teresa</w:t>
      </w:r>
    </w:p>
    <w:p w14:paraId="0B2DE11A" w14:textId="77777777" w:rsidR="001B21FB" w:rsidRPr="001B21FB" w:rsidRDefault="001B21FB" w:rsidP="001B21FB">
      <w:pPr>
        <w:rPr>
          <w:b/>
          <w:sz w:val="32"/>
          <w:szCs w:val="32"/>
        </w:rPr>
      </w:pPr>
      <w:r w:rsidRPr="001B21FB">
        <w:rPr>
          <w:b/>
          <w:i/>
          <w:color w:val="808080" w:themeColor="background1" w:themeShade="80"/>
          <w:sz w:val="32"/>
          <w:szCs w:val="32"/>
        </w:rPr>
        <w:t>“</w:t>
      </w:r>
      <w:r w:rsidRPr="001B21FB">
        <w:rPr>
          <w:b/>
          <w:sz w:val="32"/>
          <w:szCs w:val="32"/>
        </w:rPr>
        <w:t>You are entering the between world’s place- not life, not death.  Lifting yourself into the void, release all that’s come before, all that could come after.  Take a moment to just be in between the veil.  As you walk forward, connect to your spirit self. She has held you since before and continues to hold you now, in her arms, guiding you, supporting you.  Connect, let go, trust.  You are here now in the Veil between worlds on this Beltane day. Are you ready to step forward into the unknown?”</w:t>
      </w:r>
    </w:p>
    <w:p w14:paraId="0816301F" w14:textId="40CA623C" w:rsidR="001B21FB" w:rsidRPr="001B21FB" w:rsidRDefault="001B21FB">
      <w:pPr>
        <w:rPr>
          <w:sz w:val="32"/>
          <w:szCs w:val="32"/>
        </w:rPr>
      </w:pPr>
    </w:p>
    <w:p w14:paraId="15CF5C71" w14:textId="77777777" w:rsidR="001B21FB" w:rsidRPr="001B21FB" w:rsidRDefault="001B21FB" w:rsidP="001B21FB">
      <w:pPr>
        <w:rPr>
          <w:b/>
          <w:color w:val="808080" w:themeColor="background1" w:themeShade="80"/>
          <w:sz w:val="24"/>
          <w:szCs w:val="24"/>
        </w:rPr>
      </w:pPr>
      <w:r w:rsidRPr="001B21FB">
        <w:rPr>
          <w:b/>
          <w:i/>
          <w:sz w:val="24"/>
          <w:szCs w:val="24"/>
          <w:u w:val="single"/>
        </w:rPr>
        <w:t>3</w:t>
      </w:r>
      <w:r w:rsidRPr="001B21FB">
        <w:rPr>
          <w:b/>
          <w:i/>
          <w:sz w:val="24"/>
          <w:szCs w:val="24"/>
          <w:u w:val="single"/>
          <w:vertAlign w:val="superscript"/>
        </w:rPr>
        <w:t>rd</w:t>
      </w:r>
      <w:r w:rsidRPr="001B21FB">
        <w:rPr>
          <w:b/>
          <w:i/>
          <w:sz w:val="24"/>
          <w:szCs w:val="24"/>
          <w:u w:val="single"/>
        </w:rPr>
        <w:t xml:space="preserve"> Blessing:</w:t>
      </w:r>
      <w:r w:rsidRPr="001B21FB">
        <w:rPr>
          <w:b/>
          <w:i/>
          <w:sz w:val="24"/>
          <w:szCs w:val="24"/>
        </w:rPr>
        <w:t xml:space="preserve"> </w:t>
      </w:r>
      <w:r w:rsidRPr="001B21FB">
        <w:rPr>
          <w:b/>
          <w:i/>
          <w:color w:val="808080" w:themeColor="background1" w:themeShade="80"/>
          <w:sz w:val="24"/>
          <w:szCs w:val="24"/>
        </w:rPr>
        <w:t>(Before front door-Asks them to remove their shoes)</w:t>
      </w:r>
      <w:r w:rsidRPr="001B21FB">
        <w:rPr>
          <w:b/>
          <w:color w:val="808080" w:themeColor="background1" w:themeShade="80"/>
          <w:sz w:val="24"/>
          <w:szCs w:val="24"/>
        </w:rPr>
        <w:t xml:space="preserve"> </w:t>
      </w:r>
      <w:r w:rsidRPr="001B21FB">
        <w:rPr>
          <w:b/>
          <w:sz w:val="24"/>
          <w:szCs w:val="24"/>
          <w:u w:val="single"/>
        </w:rPr>
        <w:t>Debby</w:t>
      </w:r>
      <w:r w:rsidRPr="001B21FB">
        <w:rPr>
          <w:b/>
          <w:color w:val="808080" w:themeColor="background1" w:themeShade="80"/>
          <w:sz w:val="24"/>
          <w:szCs w:val="24"/>
        </w:rPr>
        <w:t xml:space="preserve">: </w:t>
      </w:r>
    </w:p>
    <w:p w14:paraId="4F1A2AD9" w14:textId="77777777" w:rsidR="001B21FB" w:rsidRPr="001B21FB" w:rsidRDefault="001B21FB" w:rsidP="001B21FB">
      <w:pPr>
        <w:rPr>
          <w:b/>
          <w:sz w:val="32"/>
          <w:szCs w:val="32"/>
        </w:rPr>
      </w:pPr>
      <w:r w:rsidRPr="001B21FB">
        <w:rPr>
          <w:b/>
          <w:color w:val="808080" w:themeColor="background1" w:themeShade="80"/>
          <w:sz w:val="32"/>
          <w:szCs w:val="32"/>
        </w:rPr>
        <w:t>“</w:t>
      </w:r>
      <w:r w:rsidRPr="001B21FB">
        <w:rPr>
          <w:b/>
          <w:sz w:val="32"/>
          <w:szCs w:val="32"/>
        </w:rPr>
        <w:t xml:space="preserve">As you step through this door, this portal, consider your body’s life on hold. For this time that you are between worlds, your corporal body is suspended.  You are the grass, you are the wind, you are the river, you are the sun. Open to the essence of life. This connection will guide you, as you are given a gift to see through the veil and reflect on the past, present, and future of the body you were given to guide.” </w:t>
      </w:r>
    </w:p>
    <w:p w14:paraId="36507D8B" w14:textId="4CC8375A" w:rsidR="001B21FB" w:rsidRDefault="001B21FB" w:rsidP="001B21FB">
      <w:pPr>
        <w:rPr>
          <w:b/>
          <w:sz w:val="32"/>
          <w:szCs w:val="32"/>
          <w:u w:val="single"/>
        </w:rPr>
      </w:pPr>
    </w:p>
    <w:p w14:paraId="497903F4" w14:textId="77777777" w:rsidR="001B21FB" w:rsidRDefault="001B21FB" w:rsidP="001B21FB">
      <w:pPr>
        <w:rPr>
          <w:sz w:val="28"/>
          <w:szCs w:val="28"/>
        </w:rPr>
      </w:pPr>
      <w:r w:rsidRPr="009C408F">
        <w:rPr>
          <w:b/>
          <w:sz w:val="28"/>
          <w:szCs w:val="28"/>
          <w:u w:val="single"/>
        </w:rPr>
        <w:t>4</w:t>
      </w:r>
      <w:r w:rsidRPr="009C408F">
        <w:rPr>
          <w:b/>
          <w:sz w:val="28"/>
          <w:szCs w:val="28"/>
          <w:u w:val="single"/>
          <w:vertAlign w:val="superscript"/>
        </w:rPr>
        <w:t>th</w:t>
      </w:r>
      <w:r w:rsidRPr="009C408F">
        <w:rPr>
          <w:b/>
          <w:sz w:val="28"/>
          <w:szCs w:val="28"/>
          <w:u w:val="single"/>
        </w:rPr>
        <w:t xml:space="preserve"> Blessing – Sandee: </w:t>
      </w:r>
      <w:r w:rsidRPr="009C408F">
        <w:rPr>
          <w:sz w:val="28"/>
          <w:szCs w:val="28"/>
        </w:rPr>
        <w:t xml:space="preserve">(Inside the front door.) </w:t>
      </w:r>
    </w:p>
    <w:p w14:paraId="7D509CF1" w14:textId="5E6AFD01" w:rsidR="001B21FB" w:rsidRPr="009C408F" w:rsidRDefault="001B21FB" w:rsidP="001B21FB">
      <w:pPr>
        <w:rPr>
          <w:sz w:val="28"/>
          <w:szCs w:val="28"/>
        </w:rPr>
      </w:pPr>
      <w:r w:rsidRPr="009C408F">
        <w:rPr>
          <w:sz w:val="28"/>
          <w:szCs w:val="28"/>
        </w:rPr>
        <w:t xml:space="preserve"> </w:t>
      </w:r>
      <w:r w:rsidRPr="001B21FB">
        <w:rPr>
          <w:b/>
          <w:sz w:val="32"/>
          <w:szCs w:val="32"/>
        </w:rPr>
        <w:t>“Welcome to the world between the Veil.”</w:t>
      </w:r>
      <w:r w:rsidRPr="001B21FB">
        <w:rPr>
          <w:sz w:val="32"/>
          <w:szCs w:val="32"/>
        </w:rPr>
        <w:t xml:space="preserve">  </w:t>
      </w:r>
    </w:p>
    <w:p w14:paraId="18A1BD78" w14:textId="77777777" w:rsidR="001B21FB" w:rsidRPr="009C408F" w:rsidRDefault="001B21FB" w:rsidP="001B21FB">
      <w:pPr>
        <w:rPr>
          <w:i/>
          <w:sz w:val="28"/>
          <w:szCs w:val="28"/>
          <w:u w:val="single"/>
        </w:rPr>
      </w:pPr>
      <w:r w:rsidRPr="009C408F">
        <w:rPr>
          <w:i/>
          <w:sz w:val="28"/>
          <w:szCs w:val="28"/>
        </w:rPr>
        <w:t>(Guide them to put their food onto the table, then sit in the circle. Take her robe and place it on the bed in the Reflection Room)</w:t>
      </w:r>
    </w:p>
    <w:p w14:paraId="3800447F" w14:textId="77777777" w:rsidR="001B21FB" w:rsidRPr="001B21FB" w:rsidRDefault="001B21FB" w:rsidP="001B21FB">
      <w:pPr>
        <w:rPr>
          <w:b/>
          <w:sz w:val="32"/>
          <w:szCs w:val="32"/>
          <w:u w:val="single"/>
        </w:rPr>
      </w:pPr>
      <w:bookmarkStart w:id="0" w:name="_GoBack"/>
      <w:bookmarkEnd w:id="0"/>
    </w:p>
    <w:p w14:paraId="2F27680C" w14:textId="77777777" w:rsidR="001B21FB" w:rsidRPr="001B21FB" w:rsidRDefault="001B21FB">
      <w:pPr>
        <w:rPr>
          <w:sz w:val="32"/>
          <w:szCs w:val="32"/>
        </w:rPr>
      </w:pPr>
    </w:p>
    <w:sectPr w:rsidR="001B21FB" w:rsidRPr="001B21FB" w:rsidSect="001B2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FB"/>
    <w:rsid w:val="001B21FB"/>
    <w:rsid w:val="008144F8"/>
    <w:rsid w:val="00A5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1EF2"/>
  <w15:chartTrackingRefBased/>
  <w15:docId w15:val="{F8A9A808-E921-424E-AB7D-DF2010C3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cp:lastPrinted>2018-05-03T19:05:00Z</cp:lastPrinted>
  <dcterms:created xsi:type="dcterms:W3CDTF">2018-05-03T19:02:00Z</dcterms:created>
  <dcterms:modified xsi:type="dcterms:W3CDTF">2018-05-03T19:06:00Z</dcterms:modified>
</cp:coreProperties>
</file>